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FB5C" w14:textId="2D6F1E26" w:rsidR="00E512F6" w:rsidRDefault="00E512F6" w:rsidP="008508D8">
      <w:pPr>
        <w:spacing w:after="160" w:line="259" w:lineRule="auto"/>
        <w:rPr>
          <w:b/>
          <w:bCs/>
        </w:rPr>
      </w:pPr>
    </w:p>
    <w:p w14:paraId="3B43292D" w14:textId="77777777" w:rsidR="003A5781" w:rsidRDefault="003A5781" w:rsidP="00E512F6">
      <w:pPr>
        <w:spacing w:after="160" w:line="259" w:lineRule="auto"/>
        <w:jc w:val="center"/>
        <w:rPr>
          <w:b/>
          <w:bCs/>
        </w:rPr>
      </w:pPr>
    </w:p>
    <w:p w14:paraId="0B022BCC" w14:textId="77777777" w:rsidR="003A5781" w:rsidRDefault="003A5781" w:rsidP="00E512F6">
      <w:pPr>
        <w:spacing w:after="160" w:line="259" w:lineRule="auto"/>
        <w:jc w:val="center"/>
        <w:rPr>
          <w:b/>
          <w:bCs/>
        </w:rPr>
      </w:pPr>
    </w:p>
    <w:p w14:paraId="4B13FC67" w14:textId="1A8F6AD5" w:rsidR="00E512F6" w:rsidRDefault="00E512F6" w:rsidP="00E512F6">
      <w:pPr>
        <w:spacing w:after="160" w:line="259" w:lineRule="auto"/>
        <w:jc w:val="center"/>
        <w:rPr>
          <w:b/>
          <w:bCs/>
        </w:rPr>
      </w:pPr>
      <w:r>
        <w:rPr>
          <w:noProof/>
          <w:lang w:eastAsia="en-GB"/>
        </w:rPr>
        <w:drawing>
          <wp:inline distT="0" distB="0" distL="0" distR="0" wp14:anchorId="4545E466" wp14:editId="6E072FE4">
            <wp:extent cx="2583180" cy="2514600"/>
            <wp:effectExtent l="0" t="0" r="762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3180" cy="2514600"/>
                    </a:xfrm>
                    <a:prstGeom prst="rect">
                      <a:avLst/>
                    </a:prstGeom>
                    <a:noFill/>
                  </pic:spPr>
                </pic:pic>
              </a:graphicData>
            </a:graphic>
          </wp:inline>
        </w:drawing>
      </w:r>
    </w:p>
    <w:p w14:paraId="5D7A6776" w14:textId="77777777" w:rsidR="00E512F6" w:rsidRDefault="00E512F6" w:rsidP="00E512F6">
      <w:pPr>
        <w:spacing w:after="160" w:line="259" w:lineRule="auto"/>
        <w:jc w:val="center"/>
        <w:rPr>
          <w:b/>
          <w:bCs/>
        </w:rPr>
      </w:pPr>
    </w:p>
    <w:p w14:paraId="5E308690" w14:textId="77777777" w:rsidR="00E512F6" w:rsidRDefault="00E512F6" w:rsidP="00E512F6">
      <w:pPr>
        <w:spacing w:after="160" w:line="259" w:lineRule="auto"/>
        <w:jc w:val="center"/>
        <w:rPr>
          <w:b/>
          <w:bCs/>
          <w:sz w:val="52"/>
          <w:szCs w:val="52"/>
        </w:rPr>
      </w:pPr>
    </w:p>
    <w:p w14:paraId="266925EE" w14:textId="51C34C89" w:rsidR="0006734E" w:rsidRPr="003A5781" w:rsidRDefault="0006734E" w:rsidP="008508D8">
      <w:pPr>
        <w:pStyle w:val="Heading1"/>
        <w:jc w:val="center"/>
        <w:rPr>
          <w:b/>
          <w:bCs/>
          <w:sz w:val="56"/>
          <w:szCs w:val="56"/>
        </w:rPr>
      </w:pPr>
      <w:bookmarkStart w:id="0" w:name="_Toc100309737"/>
      <w:bookmarkStart w:id="1" w:name="_Toc243300557"/>
      <w:r w:rsidRPr="003A5781">
        <w:rPr>
          <w:b/>
          <w:bCs/>
          <w:sz w:val="56"/>
          <w:szCs w:val="56"/>
        </w:rPr>
        <w:t>ANNUAL REPORT OF THE RED CROSS SOCIETY OF SEYCHELLES</w:t>
      </w:r>
      <w:r w:rsidR="00F7151B" w:rsidRPr="003A5781">
        <w:rPr>
          <w:b/>
          <w:bCs/>
          <w:sz w:val="56"/>
          <w:szCs w:val="56"/>
        </w:rPr>
        <w:t xml:space="preserve"> 2020</w:t>
      </w:r>
      <w:bookmarkEnd w:id="0"/>
      <w:bookmarkEnd w:id="1"/>
    </w:p>
    <w:p w14:paraId="5CC2D516" w14:textId="77777777" w:rsidR="00F7151B" w:rsidRDefault="00F7151B">
      <w:pPr>
        <w:spacing w:after="160" w:line="259" w:lineRule="auto"/>
        <w:rPr>
          <w:b/>
          <w:bCs/>
          <w:sz w:val="52"/>
          <w:szCs w:val="52"/>
        </w:rPr>
      </w:pPr>
      <w:r>
        <w:rPr>
          <w:b/>
          <w:bCs/>
          <w:sz w:val="52"/>
          <w:szCs w:val="52"/>
        </w:rPr>
        <w:br w:type="page"/>
      </w:r>
    </w:p>
    <w:p w14:paraId="32F05EDC" w14:textId="77777777" w:rsidR="00DA7EC3" w:rsidRDefault="00F7151B" w:rsidP="008508D8">
      <w:pPr>
        <w:pStyle w:val="Heading1"/>
        <w:jc w:val="center"/>
        <w:rPr>
          <w:b/>
          <w:bCs/>
          <w:sz w:val="44"/>
          <w:szCs w:val="44"/>
        </w:rPr>
      </w:pPr>
      <w:bookmarkStart w:id="2" w:name="_Toc100309738"/>
      <w:bookmarkStart w:id="3" w:name="_Toc243300558"/>
      <w:r w:rsidRPr="008508D8">
        <w:rPr>
          <w:b/>
          <w:bCs/>
          <w:sz w:val="44"/>
          <w:szCs w:val="44"/>
        </w:rPr>
        <w:lastRenderedPageBreak/>
        <w:t>TABLE OF CONTENT</w:t>
      </w:r>
      <w:bookmarkEnd w:id="2"/>
      <w:bookmarkEnd w:id="3"/>
    </w:p>
    <w:p w14:paraId="6D94265F" w14:textId="77777777" w:rsidR="00DA7EC3" w:rsidRPr="002D7A94" w:rsidRDefault="00DA7EC3" w:rsidP="002D7A94">
      <w:pPr>
        <w:rPr>
          <w:rFonts w:ascii="Cambria" w:hAnsi="Cambria" w:cs="Times New Roman"/>
          <w:b/>
          <w:bCs/>
        </w:rPr>
      </w:pPr>
      <w:bookmarkStart w:id="4" w:name="_Hlk482187206"/>
      <w:r w:rsidRPr="002D7A94">
        <w:rPr>
          <w:b/>
          <w:bCs/>
          <w:sz w:val="32"/>
          <w:szCs w:val="32"/>
        </w:rPr>
        <w:t>Contents</w:t>
      </w:r>
    </w:p>
    <w:bookmarkEnd w:id="4"/>
    <w:p w14:paraId="547D7569" w14:textId="1F6FB6D9" w:rsidR="00D40615" w:rsidRDefault="00D40615">
      <w:pPr>
        <w:pStyle w:val="TOC1"/>
        <w:rPr>
          <w:rFonts w:asciiTheme="minorHAnsi" w:eastAsiaTheme="minorEastAsia" w:hAnsiTheme="minorHAnsi" w:cstheme="minorBidi"/>
          <w:noProof/>
          <w:kern w:val="2"/>
          <w:sz w:val="24"/>
          <w:szCs w:val="24"/>
          <w14:ligatures w14:val="standardContextual"/>
        </w:rPr>
      </w:pPr>
      <w:r>
        <w:rPr>
          <w:rStyle w:val="Hyperlink"/>
          <w:b/>
          <w:bCs/>
          <w:noProof/>
        </w:rPr>
        <w:fldChar w:fldCharType="begin"/>
      </w:r>
      <w:r>
        <w:rPr>
          <w:rStyle w:val="Hyperlink"/>
          <w:b/>
          <w:bCs/>
          <w:noProof/>
        </w:rPr>
        <w:instrText xml:space="preserve"> TOC \o "1-3" \h \z \u </w:instrText>
      </w:r>
      <w:r>
        <w:rPr>
          <w:rStyle w:val="Hyperlink"/>
          <w:b/>
          <w:bCs/>
          <w:noProof/>
        </w:rPr>
        <w:fldChar w:fldCharType="separate"/>
      </w:r>
      <w:hyperlink w:anchor="_Toc243300557" w:history="1">
        <w:r w:rsidRPr="00BD6D3A">
          <w:rPr>
            <w:rStyle w:val="Hyperlink"/>
            <w:b/>
            <w:bCs/>
            <w:noProof/>
          </w:rPr>
          <w:t>ANNUAL REPORT OF THE RED CROSS SOCIETY OF SEYCHELLES 2020</w:t>
        </w:r>
        <w:r>
          <w:rPr>
            <w:noProof/>
            <w:webHidden/>
          </w:rPr>
          <w:tab/>
        </w:r>
        <w:r>
          <w:rPr>
            <w:noProof/>
            <w:webHidden/>
          </w:rPr>
          <w:fldChar w:fldCharType="begin"/>
        </w:r>
        <w:r>
          <w:rPr>
            <w:noProof/>
            <w:webHidden/>
          </w:rPr>
          <w:instrText xml:space="preserve"> PAGEREF _Toc243300557 \h </w:instrText>
        </w:r>
        <w:r>
          <w:rPr>
            <w:noProof/>
            <w:webHidden/>
          </w:rPr>
        </w:r>
        <w:r>
          <w:rPr>
            <w:noProof/>
            <w:webHidden/>
          </w:rPr>
          <w:fldChar w:fldCharType="separate"/>
        </w:r>
        <w:r>
          <w:rPr>
            <w:noProof/>
            <w:webHidden/>
          </w:rPr>
          <w:t>1</w:t>
        </w:r>
        <w:r>
          <w:rPr>
            <w:noProof/>
            <w:webHidden/>
          </w:rPr>
          <w:fldChar w:fldCharType="end"/>
        </w:r>
      </w:hyperlink>
    </w:p>
    <w:p w14:paraId="6C0E1BC7" w14:textId="25738925"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58" w:history="1">
        <w:r w:rsidRPr="00BD6D3A">
          <w:rPr>
            <w:rStyle w:val="Hyperlink"/>
            <w:b/>
            <w:bCs/>
            <w:noProof/>
          </w:rPr>
          <w:t>TABLE OF CONTENT</w:t>
        </w:r>
        <w:r>
          <w:rPr>
            <w:noProof/>
            <w:webHidden/>
          </w:rPr>
          <w:tab/>
        </w:r>
        <w:r>
          <w:rPr>
            <w:noProof/>
            <w:webHidden/>
          </w:rPr>
          <w:fldChar w:fldCharType="begin"/>
        </w:r>
        <w:r>
          <w:rPr>
            <w:noProof/>
            <w:webHidden/>
          </w:rPr>
          <w:instrText xml:space="preserve"> PAGEREF _Toc243300558 \h </w:instrText>
        </w:r>
        <w:r>
          <w:rPr>
            <w:noProof/>
            <w:webHidden/>
          </w:rPr>
        </w:r>
        <w:r>
          <w:rPr>
            <w:noProof/>
            <w:webHidden/>
          </w:rPr>
          <w:fldChar w:fldCharType="separate"/>
        </w:r>
        <w:r>
          <w:rPr>
            <w:noProof/>
            <w:webHidden/>
          </w:rPr>
          <w:t>2</w:t>
        </w:r>
        <w:r>
          <w:rPr>
            <w:noProof/>
            <w:webHidden/>
          </w:rPr>
          <w:fldChar w:fldCharType="end"/>
        </w:r>
      </w:hyperlink>
    </w:p>
    <w:p w14:paraId="744C8AF0" w14:textId="14F670F9"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59" w:history="1">
        <w:r w:rsidRPr="00BD6D3A">
          <w:rPr>
            <w:rStyle w:val="Hyperlink"/>
            <w:b/>
            <w:bCs/>
            <w:noProof/>
          </w:rPr>
          <w:t>INTRODUCTION</w:t>
        </w:r>
        <w:r>
          <w:rPr>
            <w:noProof/>
            <w:webHidden/>
          </w:rPr>
          <w:tab/>
        </w:r>
        <w:r>
          <w:rPr>
            <w:noProof/>
            <w:webHidden/>
          </w:rPr>
          <w:fldChar w:fldCharType="begin"/>
        </w:r>
        <w:r>
          <w:rPr>
            <w:noProof/>
            <w:webHidden/>
          </w:rPr>
          <w:instrText xml:space="preserve"> PAGEREF _Toc243300559 \h </w:instrText>
        </w:r>
        <w:r>
          <w:rPr>
            <w:noProof/>
            <w:webHidden/>
          </w:rPr>
        </w:r>
        <w:r>
          <w:rPr>
            <w:noProof/>
            <w:webHidden/>
          </w:rPr>
          <w:fldChar w:fldCharType="separate"/>
        </w:r>
        <w:r>
          <w:rPr>
            <w:noProof/>
            <w:webHidden/>
          </w:rPr>
          <w:t>3</w:t>
        </w:r>
        <w:r>
          <w:rPr>
            <w:noProof/>
            <w:webHidden/>
          </w:rPr>
          <w:fldChar w:fldCharType="end"/>
        </w:r>
      </w:hyperlink>
    </w:p>
    <w:p w14:paraId="377B1DE3" w14:textId="5E54F0FF"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60" w:history="1">
        <w:r w:rsidRPr="00BD6D3A">
          <w:rPr>
            <w:rStyle w:val="Hyperlink"/>
            <w:b/>
            <w:bCs/>
            <w:noProof/>
          </w:rPr>
          <w:t>BACK GROUND</w:t>
        </w:r>
        <w:r>
          <w:rPr>
            <w:noProof/>
            <w:webHidden/>
          </w:rPr>
          <w:tab/>
        </w:r>
        <w:r>
          <w:rPr>
            <w:noProof/>
            <w:webHidden/>
          </w:rPr>
          <w:fldChar w:fldCharType="begin"/>
        </w:r>
        <w:r>
          <w:rPr>
            <w:noProof/>
            <w:webHidden/>
          </w:rPr>
          <w:instrText xml:space="preserve"> PAGEREF _Toc243300560 \h </w:instrText>
        </w:r>
        <w:r>
          <w:rPr>
            <w:noProof/>
            <w:webHidden/>
          </w:rPr>
        </w:r>
        <w:r>
          <w:rPr>
            <w:noProof/>
            <w:webHidden/>
          </w:rPr>
          <w:fldChar w:fldCharType="separate"/>
        </w:r>
        <w:r>
          <w:rPr>
            <w:noProof/>
            <w:webHidden/>
          </w:rPr>
          <w:t>4</w:t>
        </w:r>
        <w:r>
          <w:rPr>
            <w:noProof/>
            <w:webHidden/>
          </w:rPr>
          <w:fldChar w:fldCharType="end"/>
        </w:r>
      </w:hyperlink>
    </w:p>
    <w:p w14:paraId="09365B52" w14:textId="682E4B81"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61" w:history="1">
        <w:r w:rsidRPr="00BD6D3A">
          <w:rPr>
            <w:rStyle w:val="Hyperlink"/>
            <w:b/>
            <w:bCs/>
            <w:noProof/>
          </w:rPr>
          <w:t>RCSS STRATEGIC PLAN 2017-2021</w:t>
        </w:r>
        <w:r>
          <w:rPr>
            <w:noProof/>
            <w:webHidden/>
          </w:rPr>
          <w:tab/>
        </w:r>
        <w:r>
          <w:rPr>
            <w:noProof/>
            <w:webHidden/>
          </w:rPr>
          <w:fldChar w:fldCharType="begin"/>
        </w:r>
        <w:r>
          <w:rPr>
            <w:noProof/>
            <w:webHidden/>
          </w:rPr>
          <w:instrText xml:space="preserve"> PAGEREF _Toc243300561 \h </w:instrText>
        </w:r>
        <w:r>
          <w:rPr>
            <w:noProof/>
            <w:webHidden/>
          </w:rPr>
        </w:r>
        <w:r>
          <w:rPr>
            <w:noProof/>
            <w:webHidden/>
          </w:rPr>
          <w:fldChar w:fldCharType="separate"/>
        </w:r>
        <w:r>
          <w:rPr>
            <w:noProof/>
            <w:webHidden/>
          </w:rPr>
          <w:t>5</w:t>
        </w:r>
        <w:r>
          <w:rPr>
            <w:noProof/>
            <w:webHidden/>
          </w:rPr>
          <w:fldChar w:fldCharType="end"/>
        </w:r>
      </w:hyperlink>
    </w:p>
    <w:p w14:paraId="055A01B4" w14:textId="30EAA46F"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62" w:history="1">
        <w:r w:rsidRPr="00BD6D3A">
          <w:rPr>
            <w:rStyle w:val="Hyperlink"/>
            <w:b/>
            <w:bCs/>
            <w:noProof/>
          </w:rPr>
          <w:t>THE RCSS CONTINGENCY PLAN</w:t>
        </w:r>
        <w:r>
          <w:rPr>
            <w:noProof/>
            <w:webHidden/>
          </w:rPr>
          <w:tab/>
        </w:r>
        <w:r>
          <w:rPr>
            <w:noProof/>
            <w:webHidden/>
          </w:rPr>
          <w:fldChar w:fldCharType="begin"/>
        </w:r>
        <w:r>
          <w:rPr>
            <w:noProof/>
            <w:webHidden/>
          </w:rPr>
          <w:instrText xml:space="preserve"> PAGEREF _Toc243300562 \h </w:instrText>
        </w:r>
        <w:r>
          <w:rPr>
            <w:noProof/>
            <w:webHidden/>
          </w:rPr>
        </w:r>
        <w:r>
          <w:rPr>
            <w:noProof/>
            <w:webHidden/>
          </w:rPr>
          <w:fldChar w:fldCharType="separate"/>
        </w:r>
        <w:r>
          <w:rPr>
            <w:noProof/>
            <w:webHidden/>
          </w:rPr>
          <w:t>6</w:t>
        </w:r>
        <w:r>
          <w:rPr>
            <w:noProof/>
            <w:webHidden/>
          </w:rPr>
          <w:fldChar w:fldCharType="end"/>
        </w:r>
      </w:hyperlink>
    </w:p>
    <w:p w14:paraId="6900109C" w14:textId="554923E0"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63" w:history="1">
        <w:r w:rsidRPr="00BD6D3A">
          <w:rPr>
            <w:rStyle w:val="Hyperlink"/>
            <w:b/>
            <w:bCs/>
            <w:noProof/>
          </w:rPr>
          <w:t>RISK COMMUNICATION AND COMMUNITY ENGAGEMENT (RCCE)</w:t>
        </w:r>
        <w:r>
          <w:rPr>
            <w:noProof/>
            <w:webHidden/>
          </w:rPr>
          <w:tab/>
        </w:r>
        <w:r>
          <w:rPr>
            <w:noProof/>
            <w:webHidden/>
          </w:rPr>
          <w:fldChar w:fldCharType="begin"/>
        </w:r>
        <w:r>
          <w:rPr>
            <w:noProof/>
            <w:webHidden/>
          </w:rPr>
          <w:instrText xml:space="preserve"> PAGEREF _Toc243300563 \h </w:instrText>
        </w:r>
        <w:r>
          <w:rPr>
            <w:noProof/>
            <w:webHidden/>
          </w:rPr>
        </w:r>
        <w:r>
          <w:rPr>
            <w:noProof/>
            <w:webHidden/>
          </w:rPr>
          <w:fldChar w:fldCharType="separate"/>
        </w:r>
        <w:r>
          <w:rPr>
            <w:noProof/>
            <w:webHidden/>
          </w:rPr>
          <w:t>7</w:t>
        </w:r>
        <w:r>
          <w:rPr>
            <w:noProof/>
            <w:webHidden/>
          </w:rPr>
          <w:fldChar w:fldCharType="end"/>
        </w:r>
      </w:hyperlink>
    </w:p>
    <w:p w14:paraId="428A0FAE" w14:textId="73C94A9C"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64" w:history="1">
        <w:r w:rsidRPr="00BD6D3A">
          <w:rPr>
            <w:rStyle w:val="Hyperlink"/>
            <w:b/>
            <w:bCs/>
            <w:noProof/>
          </w:rPr>
          <w:t>RCCE SURVEY</w:t>
        </w:r>
        <w:r>
          <w:rPr>
            <w:noProof/>
            <w:webHidden/>
          </w:rPr>
          <w:tab/>
        </w:r>
        <w:r>
          <w:rPr>
            <w:noProof/>
            <w:webHidden/>
          </w:rPr>
          <w:fldChar w:fldCharType="begin"/>
        </w:r>
        <w:r>
          <w:rPr>
            <w:noProof/>
            <w:webHidden/>
          </w:rPr>
          <w:instrText xml:space="preserve"> PAGEREF _Toc243300564 \h </w:instrText>
        </w:r>
        <w:r>
          <w:rPr>
            <w:noProof/>
            <w:webHidden/>
          </w:rPr>
        </w:r>
        <w:r>
          <w:rPr>
            <w:noProof/>
            <w:webHidden/>
          </w:rPr>
          <w:fldChar w:fldCharType="separate"/>
        </w:r>
        <w:r>
          <w:rPr>
            <w:noProof/>
            <w:webHidden/>
          </w:rPr>
          <w:t>7</w:t>
        </w:r>
        <w:r>
          <w:rPr>
            <w:noProof/>
            <w:webHidden/>
          </w:rPr>
          <w:fldChar w:fldCharType="end"/>
        </w:r>
      </w:hyperlink>
    </w:p>
    <w:p w14:paraId="45886C57" w14:textId="1988CF28"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65" w:history="1">
        <w:r w:rsidRPr="00BD6D3A">
          <w:rPr>
            <w:rStyle w:val="Hyperlink"/>
            <w:b/>
            <w:bCs/>
            <w:noProof/>
          </w:rPr>
          <w:t>Conclusion</w:t>
        </w:r>
        <w:r>
          <w:rPr>
            <w:noProof/>
            <w:webHidden/>
          </w:rPr>
          <w:tab/>
        </w:r>
        <w:r>
          <w:rPr>
            <w:noProof/>
            <w:webHidden/>
          </w:rPr>
          <w:fldChar w:fldCharType="begin"/>
        </w:r>
        <w:r>
          <w:rPr>
            <w:noProof/>
            <w:webHidden/>
          </w:rPr>
          <w:instrText xml:space="preserve"> PAGEREF _Toc243300565 \h </w:instrText>
        </w:r>
        <w:r>
          <w:rPr>
            <w:noProof/>
            <w:webHidden/>
          </w:rPr>
        </w:r>
        <w:r>
          <w:rPr>
            <w:noProof/>
            <w:webHidden/>
          </w:rPr>
          <w:fldChar w:fldCharType="separate"/>
        </w:r>
        <w:r>
          <w:rPr>
            <w:noProof/>
            <w:webHidden/>
          </w:rPr>
          <w:t>8</w:t>
        </w:r>
        <w:r>
          <w:rPr>
            <w:noProof/>
            <w:webHidden/>
          </w:rPr>
          <w:fldChar w:fldCharType="end"/>
        </w:r>
      </w:hyperlink>
    </w:p>
    <w:p w14:paraId="1DB10F30" w14:textId="38C5C9C4"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66" w:history="1">
        <w:r w:rsidRPr="00BD6D3A">
          <w:rPr>
            <w:rStyle w:val="Hyperlink"/>
            <w:b/>
            <w:bCs/>
            <w:noProof/>
          </w:rPr>
          <w:t>TRAININGS</w:t>
        </w:r>
        <w:r>
          <w:rPr>
            <w:noProof/>
            <w:webHidden/>
          </w:rPr>
          <w:tab/>
        </w:r>
        <w:r>
          <w:rPr>
            <w:noProof/>
            <w:webHidden/>
          </w:rPr>
          <w:fldChar w:fldCharType="begin"/>
        </w:r>
        <w:r>
          <w:rPr>
            <w:noProof/>
            <w:webHidden/>
          </w:rPr>
          <w:instrText xml:space="preserve"> PAGEREF _Toc243300566 \h </w:instrText>
        </w:r>
        <w:r>
          <w:rPr>
            <w:noProof/>
            <w:webHidden/>
          </w:rPr>
        </w:r>
        <w:r>
          <w:rPr>
            <w:noProof/>
            <w:webHidden/>
          </w:rPr>
          <w:fldChar w:fldCharType="separate"/>
        </w:r>
        <w:r>
          <w:rPr>
            <w:noProof/>
            <w:webHidden/>
          </w:rPr>
          <w:t>9</w:t>
        </w:r>
        <w:r>
          <w:rPr>
            <w:noProof/>
            <w:webHidden/>
          </w:rPr>
          <w:fldChar w:fldCharType="end"/>
        </w:r>
      </w:hyperlink>
    </w:p>
    <w:p w14:paraId="2CA06627" w14:textId="4BFB6FA5"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67" w:history="1">
        <w:r w:rsidRPr="00BD6D3A">
          <w:rPr>
            <w:rStyle w:val="Hyperlink"/>
            <w:b/>
            <w:bCs/>
            <w:noProof/>
          </w:rPr>
          <w:t>COMMUNICATION AND ADVOCACY</w:t>
        </w:r>
        <w:r>
          <w:rPr>
            <w:noProof/>
            <w:webHidden/>
          </w:rPr>
          <w:tab/>
        </w:r>
        <w:r>
          <w:rPr>
            <w:noProof/>
            <w:webHidden/>
          </w:rPr>
          <w:fldChar w:fldCharType="begin"/>
        </w:r>
        <w:r>
          <w:rPr>
            <w:noProof/>
            <w:webHidden/>
          </w:rPr>
          <w:instrText xml:space="preserve"> PAGEREF _Toc243300567 \h </w:instrText>
        </w:r>
        <w:r>
          <w:rPr>
            <w:noProof/>
            <w:webHidden/>
          </w:rPr>
        </w:r>
        <w:r>
          <w:rPr>
            <w:noProof/>
            <w:webHidden/>
          </w:rPr>
          <w:fldChar w:fldCharType="separate"/>
        </w:r>
        <w:r>
          <w:rPr>
            <w:noProof/>
            <w:webHidden/>
          </w:rPr>
          <w:t>11</w:t>
        </w:r>
        <w:r>
          <w:rPr>
            <w:noProof/>
            <w:webHidden/>
          </w:rPr>
          <w:fldChar w:fldCharType="end"/>
        </w:r>
      </w:hyperlink>
    </w:p>
    <w:p w14:paraId="207BA51C" w14:textId="258A7DA2"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68" w:history="1">
        <w:r w:rsidRPr="00BD6D3A">
          <w:rPr>
            <w:rStyle w:val="Hyperlink"/>
            <w:b/>
            <w:bCs/>
            <w:noProof/>
          </w:rPr>
          <w:t>COMMUNICATION IN THE RED CROSS SOCIETY OF SEYCHELLES DURING COVID 19</w:t>
        </w:r>
        <w:r>
          <w:rPr>
            <w:noProof/>
            <w:webHidden/>
          </w:rPr>
          <w:tab/>
        </w:r>
        <w:r>
          <w:rPr>
            <w:noProof/>
            <w:webHidden/>
          </w:rPr>
          <w:fldChar w:fldCharType="begin"/>
        </w:r>
        <w:r>
          <w:rPr>
            <w:noProof/>
            <w:webHidden/>
          </w:rPr>
          <w:instrText xml:space="preserve"> PAGEREF _Toc243300568 \h </w:instrText>
        </w:r>
        <w:r>
          <w:rPr>
            <w:noProof/>
            <w:webHidden/>
          </w:rPr>
        </w:r>
        <w:r>
          <w:rPr>
            <w:noProof/>
            <w:webHidden/>
          </w:rPr>
          <w:fldChar w:fldCharType="separate"/>
        </w:r>
        <w:r>
          <w:rPr>
            <w:noProof/>
            <w:webHidden/>
          </w:rPr>
          <w:t>11</w:t>
        </w:r>
        <w:r>
          <w:rPr>
            <w:noProof/>
            <w:webHidden/>
          </w:rPr>
          <w:fldChar w:fldCharType="end"/>
        </w:r>
      </w:hyperlink>
    </w:p>
    <w:p w14:paraId="4279ECD4" w14:textId="71EB2531"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69" w:history="1">
        <w:r w:rsidRPr="00BD6D3A">
          <w:rPr>
            <w:rStyle w:val="Hyperlink"/>
            <w:b/>
            <w:bCs/>
            <w:noProof/>
          </w:rPr>
          <w:t>COMMUNICATING AND RESPONDING TO OTHER DISASTERS DURING COVID 19</w:t>
        </w:r>
        <w:r>
          <w:rPr>
            <w:noProof/>
            <w:webHidden/>
          </w:rPr>
          <w:tab/>
        </w:r>
        <w:r>
          <w:rPr>
            <w:noProof/>
            <w:webHidden/>
          </w:rPr>
          <w:fldChar w:fldCharType="begin"/>
        </w:r>
        <w:r>
          <w:rPr>
            <w:noProof/>
            <w:webHidden/>
          </w:rPr>
          <w:instrText xml:space="preserve"> PAGEREF _Toc243300569 \h </w:instrText>
        </w:r>
        <w:r>
          <w:rPr>
            <w:noProof/>
            <w:webHidden/>
          </w:rPr>
        </w:r>
        <w:r>
          <w:rPr>
            <w:noProof/>
            <w:webHidden/>
          </w:rPr>
          <w:fldChar w:fldCharType="separate"/>
        </w:r>
        <w:r>
          <w:rPr>
            <w:noProof/>
            <w:webHidden/>
          </w:rPr>
          <w:t>14</w:t>
        </w:r>
        <w:r>
          <w:rPr>
            <w:noProof/>
            <w:webHidden/>
          </w:rPr>
          <w:fldChar w:fldCharType="end"/>
        </w:r>
      </w:hyperlink>
    </w:p>
    <w:p w14:paraId="5A7F49B2" w14:textId="19F9C526"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70" w:history="1">
        <w:r w:rsidRPr="00BD6D3A">
          <w:rPr>
            <w:rStyle w:val="Hyperlink"/>
            <w:rFonts w:cstheme="minorHAnsi"/>
            <w:b/>
            <w:bCs/>
            <w:noProof/>
          </w:rPr>
          <w:t>Annex 1: COVID 19 Communication Plan</w:t>
        </w:r>
        <w:r>
          <w:rPr>
            <w:noProof/>
            <w:webHidden/>
          </w:rPr>
          <w:tab/>
        </w:r>
        <w:r>
          <w:rPr>
            <w:noProof/>
            <w:webHidden/>
          </w:rPr>
          <w:fldChar w:fldCharType="begin"/>
        </w:r>
        <w:r>
          <w:rPr>
            <w:noProof/>
            <w:webHidden/>
          </w:rPr>
          <w:instrText xml:space="preserve"> PAGEREF _Toc243300570 \h </w:instrText>
        </w:r>
        <w:r>
          <w:rPr>
            <w:noProof/>
            <w:webHidden/>
          </w:rPr>
        </w:r>
        <w:r>
          <w:rPr>
            <w:noProof/>
            <w:webHidden/>
          </w:rPr>
          <w:fldChar w:fldCharType="separate"/>
        </w:r>
        <w:r>
          <w:rPr>
            <w:noProof/>
            <w:webHidden/>
          </w:rPr>
          <w:t>15</w:t>
        </w:r>
        <w:r>
          <w:rPr>
            <w:noProof/>
            <w:webHidden/>
          </w:rPr>
          <w:fldChar w:fldCharType="end"/>
        </w:r>
      </w:hyperlink>
    </w:p>
    <w:p w14:paraId="603B12D8" w14:textId="7572F5BE" w:rsidR="00D40615" w:rsidRDefault="00D40615">
      <w:pPr>
        <w:pStyle w:val="TOC3"/>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43300571" w:history="1">
        <w:r w:rsidRPr="00BD6D3A">
          <w:rPr>
            <w:rStyle w:val="Hyperlink"/>
            <w:rFonts w:cstheme="minorHAnsi"/>
            <w:bCs/>
            <w:noProof/>
          </w:rPr>
          <w:t>Target Groups</w:t>
        </w:r>
        <w:r>
          <w:rPr>
            <w:noProof/>
            <w:webHidden/>
          </w:rPr>
          <w:tab/>
        </w:r>
        <w:r>
          <w:rPr>
            <w:noProof/>
            <w:webHidden/>
          </w:rPr>
          <w:fldChar w:fldCharType="begin"/>
        </w:r>
        <w:r>
          <w:rPr>
            <w:noProof/>
            <w:webHidden/>
          </w:rPr>
          <w:instrText xml:space="preserve"> PAGEREF _Toc243300571 \h </w:instrText>
        </w:r>
        <w:r>
          <w:rPr>
            <w:noProof/>
            <w:webHidden/>
          </w:rPr>
        </w:r>
        <w:r>
          <w:rPr>
            <w:noProof/>
            <w:webHidden/>
          </w:rPr>
          <w:fldChar w:fldCharType="separate"/>
        </w:r>
        <w:r>
          <w:rPr>
            <w:noProof/>
            <w:webHidden/>
          </w:rPr>
          <w:t>15</w:t>
        </w:r>
        <w:r>
          <w:rPr>
            <w:noProof/>
            <w:webHidden/>
          </w:rPr>
          <w:fldChar w:fldCharType="end"/>
        </w:r>
      </w:hyperlink>
    </w:p>
    <w:p w14:paraId="554ED8DC" w14:textId="0259B395"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72" w:history="1">
        <w:r w:rsidRPr="00BD6D3A">
          <w:rPr>
            <w:rStyle w:val="Hyperlink"/>
            <w:b/>
            <w:bCs/>
            <w:noProof/>
          </w:rPr>
          <w:t>WORKING WITH THE MINISTRY OF HEALTH</w:t>
        </w:r>
        <w:r>
          <w:rPr>
            <w:noProof/>
            <w:webHidden/>
          </w:rPr>
          <w:tab/>
        </w:r>
        <w:r>
          <w:rPr>
            <w:noProof/>
            <w:webHidden/>
          </w:rPr>
          <w:fldChar w:fldCharType="begin"/>
        </w:r>
        <w:r>
          <w:rPr>
            <w:noProof/>
            <w:webHidden/>
          </w:rPr>
          <w:instrText xml:space="preserve"> PAGEREF _Toc243300572 \h </w:instrText>
        </w:r>
        <w:r>
          <w:rPr>
            <w:noProof/>
            <w:webHidden/>
          </w:rPr>
        </w:r>
        <w:r>
          <w:rPr>
            <w:noProof/>
            <w:webHidden/>
          </w:rPr>
          <w:fldChar w:fldCharType="separate"/>
        </w:r>
        <w:r>
          <w:rPr>
            <w:noProof/>
            <w:webHidden/>
          </w:rPr>
          <w:t>17</w:t>
        </w:r>
        <w:r>
          <w:rPr>
            <w:noProof/>
            <w:webHidden/>
          </w:rPr>
          <w:fldChar w:fldCharType="end"/>
        </w:r>
      </w:hyperlink>
    </w:p>
    <w:p w14:paraId="4CE25B72" w14:textId="489BC08F" w:rsidR="00D40615" w:rsidRDefault="00D40615">
      <w:pPr>
        <w:pStyle w:val="TOC3"/>
        <w:tabs>
          <w:tab w:val="right" w:leader="dot" w:pos="9016"/>
        </w:tabs>
        <w:rPr>
          <w:rFonts w:asciiTheme="minorHAnsi" w:eastAsiaTheme="minorEastAsia" w:hAnsiTheme="minorHAnsi" w:cstheme="minorBidi"/>
          <w:noProof/>
          <w:kern w:val="2"/>
          <w:sz w:val="24"/>
          <w:szCs w:val="24"/>
          <w:lang w:val="en-US"/>
          <w14:ligatures w14:val="standardContextual"/>
        </w:rPr>
      </w:pPr>
      <w:hyperlink w:anchor="_Toc243300573" w:history="1">
        <w:r w:rsidRPr="00BD6D3A">
          <w:rPr>
            <w:rStyle w:val="Hyperlink"/>
            <w:noProof/>
          </w:rPr>
          <w:t>PSYCHOSOCOLOGICAL FIRST AID</w:t>
        </w:r>
        <w:r>
          <w:rPr>
            <w:noProof/>
            <w:webHidden/>
          </w:rPr>
          <w:tab/>
        </w:r>
        <w:r>
          <w:rPr>
            <w:noProof/>
            <w:webHidden/>
          </w:rPr>
          <w:fldChar w:fldCharType="begin"/>
        </w:r>
        <w:r>
          <w:rPr>
            <w:noProof/>
            <w:webHidden/>
          </w:rPr>
          <w:instrText xml:space="preserve"> PAGEREF _Toc243300573 \h </w:instrText>
        </w:r>
        <w:r>
          <w:rPr>
            <w:noProof/>
            <w:webHidden/>
          </w:rPr>
        </w:r>
        <w:r>
          <w:rPr>
            <w:noProof/>
            <w:webHidden/>
          </w:rPr>
          <w:fldChar w:fldCharType="separate"/>
        </w:r>
        <w:r>
          <w:rPr>
            <w:noProof/>
            <w:webHidden/>
          </w:rPr>
          <w:t>18</w:t>
        </w:r>
        <w:r>
          <w:rPr>
            <w:noProof/>
            <w:webHidden/>
          </w:rPr>
          <w:fldChar w:fldCharType="end"/>
        </w:r>
      </w:hyperlink>
    </w:p>
    <w:p w14:paraId="22DAF0FE" w14:textId="4E888728"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74" w:history="1">
        <w:r w:rsidRPr="00BD6D3A">
          <w:rPr>
            <w:rStyle w:val="Hyperlink"/>
            <w:b/>
            <w:bCs/>
            <w:noProof/>
          </w:rPr>
          <w:t>WORKING WITH THE MINISTRY OF EDUCATION (MoE)</w:t>
        </w:r>
        <w:r>
          <w:rPr>
            <w:noProof/>
            <w:webHidden/>
          </w:rPr>
          <w:tab/>
        </w:r>
        <w:r>
          <w:rPr>
            <w:noProof/>
            <w:webHidden/>
          </w:rPr>
          <w:fldChar w:fldCharType="begin"/>
        </w:r>
        <w:r>
          <w:rPr>
            <w:noProof/>
            <w:webHidden/>
          </w:rPr>
          <w:instrText xml:space="preserve"> PAGEREF _Toc243300574 \h </w:instrText>
        </w:r>
        <w:r>
          <w:rPr>
            <w:noProof/>
            <w:webHidden/>
          </w:rPr>
        </w:r>
        <w:r>
          <w:rPr>
            <w:noProof/>
            <w:webHidden/>
          </w:rPr>
          <w:fldChar w:fldCharType="separate"/>
        </w:r>
        <w:r>
          <w:rPr>
            <w:noProof/>
            <w:webHidden/>
          </w:rPr>
          <w:t>19</w:t>
        </w:r>
        <w:r>
          <w:rPr>
            <w:noProof/>
            <w:webHidden/>
          </w:rPr>
          <w:fldChar w:fldCharType="end"/>
        </w:r>
      </w:hyperlink>
    </w:p>
    <w:p w14:paraId="445C0C2D" w14:textId="68D55CB8"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75" w:history="1">
        <w:r w:rsidRPr="00BD6D3A">
          <w:rPr>
            <w:rStyle w:val="Hyperlink"/>
            <w:b/>
            <w:bCs/>
            <w:noProof/>
          </w:rPr>
          <w:t>RAISING THE STANDARDS OF THE RCSS HEADQUARTERS</w:t>
        </w:r>
        <w:r>
          <w:rPr>
            <w:noProof/>
            <w:webHidden/>
          </w:rPr>
          <w:tab/>
        </w:r>
        <w:r>
          <w:rPr>
            <w:noProof/>
            <w:webHidden/>
          </w:rPr>
          <w:fldChar w:fldCharType="begin"/>
        </w:r>
        <w:r>
          <w:rPr>
            <w:noProof/>
            <w:webHidden/>
          </w:rPr>
          <w:instrText xml:space="preserve"> PAGEREF _Toc243300575 \h </w:instrText>
        </w:r>
        <w:r>
          <w:rPr>
            <w:noProof/>
            <w:webHidden/>
          </w:rPr>
        </w:r>
        <w:r>
          <w:rPr>
            <w:noProof/>
            <w:webHidden/>
          </w:rPr>
          <w:fldChar w:fldCharType="separate"/>
        </w:r>
        <w:r>
          <w:rPr>
            <w:noProof/>
            <w:webHidden/>
          </w:rPr>
          <w:t>23</w:t>
        </w:r>
        <w:r>
          <w:rPr>
            <w:noProof/>
            <w:webHidden/>
          </w:rPr>
          <w:fldChar w:fldCharType="end"/>
        </w:r>
      </w:hyperlink>
    </w:p>
    <w:p w14:paraId="1A4BF444" w14:textId="7468DF8D"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76" w:history="1">
        <w:r w:rsidRPr="00BD6D3A">
          <w:rPr>
            <w:rStyle w:val="Hyperlink"/>
            <w:rFonts w:cstheme="minorHAnsi"/>
            <w:b/>
            <w:bCs/>
            <w:noProof/>
          </w:rPr>
          <w:t>UPGRADING OF RCSS IT SYSTEM</w:t>
        </w:r>
        <w:r>
          <w:rPr>
            <w:noProof/>
            <w:webHidden/>
          </w:rPr>
          <w:tab/>
        </w:r>
        <w:r>
          <w:rPr>
            <w:noProof/>
            <w:webHidden/>
          </w:rPr>
          <w:fldChar w:fldCharType="begin"/>
        </w:r>
        <w:r>
          <w:rPr>
            <w:noProof/>
            <w:webHidden/>
          </w:rPr>
          <w:instrText xml:space="preserve"> PAGEREF _Toc243300576 \h </w:instrText>
        </w:r>
        <w:r>
          <w:rPr>
            <w:noProof/>
            <w:webHidden/>
          </w:rPr>
        </w:r>
        <w:r>
          <w:rPr>
            <w:noProof/>
            <w:webHidden/>
          </w:rPr>
          <w:fldChar w:fldCharType="separate"/>
        </w:r>
        <w:r>
          <w:rPr>
            <w:noProof/>
            <w:webHidden/>
          </w:rPr>
          <w:t>23</w:t>
        </w:r>
        <w:r>
          <w:rPr>
            <w:noProof/>
            <w:webHidden/>
          </w:rPr>
          <w:fldChar w:fldCharType="end"/>
        </w:r>
      </w:hyperlink>
    </w:p>
    <w:p w14:paraId="6EE686FA" w14:textId="3797A70F"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77" w:history="1">
        <w:r w:rsidRPr="00BD6D3A">
          <w:rPr>
            <w:rStyle w:val="Hyperlink"/>
            <w:b/>
            <w:bCs/>
            <w:noProof/>
          </w:rPr>
          <w:t>VOLUNTEER DATABASE</w:t>
        </w:r>
        <w:r>
          <w:rPr>
            <w:noProof/>
            <w:webHidden/>
          </w:rPr>
          <w:tab/>
        </w:r>
        <w:r>
          <w:rPr>
            <w:noProof/>
            <w:webHidden/>
          </w:rPr>
          <w:fldChar w:fldCharType="begin"/>
        </w:r>
        <w:r>
          <w:rPr>
            <w:noProof/>
            <w:webHidden/>
          </w:rPr>
          <w:instrText xml:space="preserve"> PAGEREF _Toc243300577 \h </w:instrText>
        </w:r>
        <w:r>
          <w:rPr>
            <w:noProof/>
            <w:webHidden/>
          </w:rPr>
        </w:r>
        <w:r>
          <w:rPr>
            <w:noProof/>
            <w:webHidden/>
          </w:rPr>
          <w:fldChar w:fldCharType="separate"/>
        </w:r>
        <w:r>
          <w:rPr>
            <w:noProof/>
            <w:webHidden/>
          </w:rPr>
          <w:t>24</w:t>
        </w:r>
        <w:r>
          <w:rPr>
            <w:noProof/>
            <w:webHidden/>
          </w:rPr>
          <w:fldChar w:fldCharType="end"/>
        </w:r>
      </w:hyperlink>
    </w:p>
    <w:p w14:paraId="1CD52074" w14:textId="5FAA7EF4" w:rsidR="00D40615" w:rsidRDefault="00D40615">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243300578" w:history="1">
        <w:r w:rsidRPr="00BD6D3A">
          <w:rPr>
            <w:rStyle w:val="Hyperlink"/>
            <w:b/>
            <w:bCs/>
            <w:noProof/>
          </w:rPr>
          <w:t>RCSS PARTICIPATION IN THE NATIONAL GENERAL ELECTIONS</w:t>
        </w:r>
        <w:r>
          <w:rPr>
            <w:noProof/>
            <w:webHidden/>
          </w:rPr>
          <w:tab/>
        </w:r>
        <w:r>
          <w:rPr>
            <w:noProof/>
            <w:webHidden/>
          </w:rPr>
          <w:fldChar w:fldCharType="begin"/>
        </w:r>
        <w:r>
          <w:rPr>
            <w:noProof/>
            <w:webHidden/>
          </w:rPr>
          <w:instrText xml:space="preserve"> PAGEREF _Toc243300578 \h </w:instrText>
        </w:r>
        <w:r>
          <w:rPr>
            <w:noProof/>
            <w:webHidden/>
          </w:rPr>
        </w:r>
        <w:r>
          <w:rPr>
            <w:noProof/>
            <w:webHidden/>
          </w:rPr>
          <w:fldChar w:fldCharType="separate"/>
        </w:r>
        <w:r>
          <w:rPr>
            <w:noProof/>
            <w:webHidden/>
          </w:rPr>
          <w:t>24</w:t>
        </w:r>
        <w:r>
          <w:rPr>
            <w:noProof/>
            <w:webHidden/>
          </w:rPr>
          <w:fldChar w:fldCharType="end"/>
        </w:r>
      </w:hyperlink>
    </w:p>
    <w:p w14:paraId="374AD0E4" w14:textId="52ED8B1C" w:rsidR="00D40615" w:rsidRDefault="00D40615">
      <w:pPr>
        <w:pStyle w:val="TOC1"/>
        <w:rPr>
          <w:rFonts w:asciiTheme="minorHAnsi" w:eastAsiaTheme="minorEastAsia" w:hAnsiTheme="minorHAnsi" w:cstheme="minorBidi"/>
          <w:noProof/>
          <w:kern w:val="2"/>
          <w:sz w:val="24"/>
          <w:szCs w:val="24"/>
          <w14:ligatures w14:val="standardContextual"/>
        </w:rPr>
      </w:pPr>
      <w:hyperlink w:anchor="_Toc243300579" w:history="1">
        <w:r w:rsidRPr="00BD6D3A">
          <w:rPr>
            <w:rStyle w:val="Hyperlink"/>
            <w:rFonts w:cstheme="minorHAnsi"/>
            <w:b/>
            <w:bCs/>
            <w:noProof/>
          </w:rPr>
          <w:t>RCSS FINANCIAL STATEMENT 2020</w:t>
        </w:r>
        <w:r>
          <w:rPr>
            <w:noProof/>
            <w:webHidden/>
          </w:rPr>
          <w:tab/>
        </w:r>
        <w:r>
          <w:rPr>
            <w:noProof/>
            <w:webHidden/>
          </w:rPr>
          <w:fldChar w:fldCharType="begin"/>
        </w:r>
        <w:r>
          <w:rPr>
            <w:noProof/>
            <w:webHidden/>
          </w:rPr>
          <w:instrText xml:space="preserve"> PAGEREF _Toc243300579 \h </w:instrText>
        </w:r>
        <w:r>
          <w:rPr>
            <w:noProof/>
            <w:webHidden/>
          </w:rPr>
        </w:r>
        <w:r>
          <w:rPr>
            <w:noProof/>
            <w:webHidden/>
          </w:rPr>
          <w:fldChar w:fldCharType="separate"/>
        </w:r>
        <w:r>
          <w:rPr>
            <w:noProof/>
            <w:webHidden/>
          </w:rPr>
          <w:t>27</w:t>
        </w:r>
        <w:r>
          <w:rPr>
            <w:noProof/>
            <w:webHidden/>
          </w:rPr>
          <w:fldChar w:fldCharType="end"/>
        </w:r>
      </w:hyperlink>
    </w:p>
    <w:p w14:paraId="2ECFBB79" w14:textId="4C3C90FF" w:rsidR="008F5833" w:rsidRDefault="00D40615">
      <w:pPr>
        <w:spacing w:after="160" w:line="259" w:lineRule="auto"/>
        <w:rPr>
          <w:rStyle w:val="Hyperlink"/>
          <w:rFonts w:eastAsia="Calibri" w:cs="Times New Roman"/>
          <w:b/>
          <w:bCs/>
          <w:noProof/>
          <w:lang w:val="en-US"/>
        </w:rPr>
      </w:pPr>
      <w:r>
        <w:rPr>
          <w:rStyle w:val="Hyperlink"/>
          <w:rFonts w:eastAsia="Calibri" w:cs="Times New Roman"/>
          <w:b/>
          <w:bCs/>
          <w:noProof/>
          <w:lang w:val="en-US"/>
        </w:rPr>
        <w:fldChar w:fldCharType="end"/>
      </w:r>
      <w:r w:rsidR="008F5833">
        <w:rPr>
          <w:rStyle w:val="Hyperlink"/>
          <w:rFonts w:eastAsia="Calibri" w:cs="Times New Roman"/>
          <w:b/>
          <w:bCs/>
          <w:noProof/>
          <w:lang w:val="en-US"/>
        </w:rPr>
        <w:br w:type="page"/>
      </w:r>
    </w:p>
    <w:p w14:paraId="7FF9B8DF" w14:textId="77777777" w:rsidR="0006734E" w:rsidRPr="00EE449B" w:rsidRDefault="0006734E" w:rsidP="008508D8">
      <w:pPr>
        <w:spacing w:after="160" w:line="259" w:lineRule="auto"/>
        <w:jc w:val="both"/>
        <w:rPr>
          <w:rFonts w:asciiTheme="minorHAnsi" w:eastAsiaTheme="majorEastAsia" w:hAnsiTheme="minorHAnsi" w:cstheme="minorHAnsi"/>
          <w:b/>
          <w:bCs/>
          <w:color w:val="2F5496" w:themeColor="accent1" w:themeShade="BF"/>
          <w:sz w:val="24"/>
          <w:szCs w:val="24"/>
        </w:rPr>
      </w:pPr>
    </w:p>
    <w:p w14:paraId="54B1EB82" w14:textId="1E9DCA5D" w:rsidR="0006734E" w:rsidRPr="00DA7EC3" w:rsidRDefault="0006734E" w:rsidP="00DA7EC3">
      <w:pPr>
        <w:pStyle w:val="Heading1"/>
        <w:rPr>
          <w:b/>
          <w:bCs/>
        </w:rPr>
      </w:pPr>
      <w:bookmarkStart w:id="5" w:name="_Toc100309739"/>
      <w:bookmarkStart w:id="6" w:name="_Toc243300559"/>
      <w:r w:rsidRPr="00DA7EC3">
        <w:rPr>
          <w:b/>
          <w:bCs/>
        </w:rPr>
        <w:t>INTRODUCTION</w:t>
      </w:r>
      <w:bookmarkEnd w:id="5"/>
      <w:bookmarkEnd w:id="6"/>
    </w:p>
    <w:p w14:paraId="65052667" w14:textId="77777777" w:rsidR="0059294E" w:rsidRPr="00EE449B" w:rsidRDefault="00CC0155" w:rsidP="00CC0155">
      <w:pPr>
        <w:rPr>
          <w:rFonts w:asciiTheme="minorHAnsi" w:hAnsiTheme="minorHAnsi" w:cstheme="minorHAnsi"/>
          <w:sz w:val="24"/>
          <w:szCs w:val="24"/>
        </w:rPr>
      </w:pPr>
      <w:r w:rsidRPr="00EE449B">
        <w:rPr>
          <w:rFonts w:asciiTheme="minorHAnsi" w:hAnsiTheme="minorHAnsi" w:cstheme="minorHAnsi"/>
          <w:sz w:val="24"/>
          <w:szCs w:val="24"/>
        </w:rPr>
        <w:t xml:space="preserve">The year 2020, marks a milestone in the history of the Red Cross Society of Seychelles, RCSS. This </w:t>
      </w:r>
      <w:r w:rsidR="0059294E" w:rsidRPr="00EE449B">
        <w:rPr>
          <w:rFonts w:asciiTheme="minorHAnsi" w:hAnsiTheme="minorHAnsi" w:cstheme="minorHAnsi"/>
          <w:sz w:val="24"/>
          <w:szCs w:val="24"/>
        </w:rPr>
        <w:t xml:space="preserve">is </w:t>
      </w:r>
      <w:r w:rsidRPr="00EE449B">
        <w:rPr>
          <w:rFonts w:asciiTheme="minorHAnsi" w:hAnsiTheme="minorHAnsi" w:cstheme="minorHAnsi"/>
          <w:sz w:val="24"/>
          <w:szCs w:val="24"/>
        </w:rPr>
        <w:t>where our capacity and resources were tested to d</w:t>
      </w:r>
      <w:r w:rsidR="007E7630" w:rsidRPr="00EE449B">
        <w:rPr>
          <w:rFonts w:asciiTheme="minorHAnsi" w:hAnsiTheme="minorHAnsi" w:cstheme="minorHAnsi"/>
          <w:sz w:val="24"/>
          <w:szCs w:val="24"/>
        </w:rPr>
        <w:t>ea</w:t>
      </w:r>
      <w:r w:rsidRPr="00EE449B">
        <w:rPr>
          <w:rFonts w:asciiTheme="minorHAnsi" w:hAnsiTheme="minorHAnsi" w:cstheme="minorHAnsi"/>
          <w:sz w:val="24"/>
          <w:szCs w:val="24"/>
        </w:rPr>
        <w:t>l with one of the worst health situations</w:t>
      </w:r>
      <w:r w:rsidR="007E7630" w:rsidRPr="00EE449B">
        <w:rPr>
          <w:rFonts w:asciiTheme="minorHAnsi" w:hAnsiTheme="minorHAnsi" w:cstheme="minorHAnsi"/>
          <w:sz w:val="24"/>
          <w:szCs w:val="24"/>
        </w:rPr>
        <w:t xml:space="preserve"> the world has ever faced and still facing. </w:t>
      </w:r>
    </w:p>
    <w:p w14:paraId="6182EA2B" w14:textId="77777777" w:rsidR="0059294E" w:rsidRPr="00EE449B" w:rsidRDefault="0059294E" w:rsidP="00CC0155">
      <w:pPr>
        <w:rPr>
          <w:rFonts w:asciiTheme="minorHAnsi" w:hAnsiTheme="minorHAnsi" w:cstheme="minorHAnsi"/>
          <w:sz w:val="24"/>
          <w:szCs w:val="24"/>
        </w:rPr>
      </w:pPr>
    </w:p>
    <w:p w14:paraId="46004407" w14:textId="3E1C5F5B" w:rsidR="00CC0155" w:rsidRPr="00EE449B" w:rsidRDefault="007E7630" w:rsidP="00CC0155">
      <w:pPr>
        <w:rPr>
          <w:rFonts w:asciiTheme="minorHAnsi" w:hAnsiTheme="minorHAnsi" w:cstheme="minorHAnsi"/>
          <w:sz w:val="24"/>
          <w:szCs w:val="24"/>
        </w:rPr>
      </w:pPr>
      <w:r w:rsidRPr="00EE449B">
        <w:rPr>
          <w:rFonts w:asciiTheme="minorHAnsi" w:hAnsiTheme="minorHAnsi" w:cstheme="minorHAnsi"/>
          <w:sz w:val="24"/>
          <w:szCs w:val="24"/>
        </w:rPr>
        <w:t>COVID 19 has been at the forefront of our activities since the beginning of 2020, ranging from providing assistance to the Ministry of Health and the Ministry of Education to providing psychosocial support to people affected by the pandemic.</w:t>
      </w:r>
    </w:p>
    <w:p w14:paraId="6CBF90D0" w14:textId="77777777" w:rsidR="007E7630" w:rsidRPr="00EE449B" w:rsidRDefault="007E7630" w:rsidP="00CC0155">
      <w:pPr>
        <w:rPr>
          <w:rFonts w:asciiTheme="minorHAnsi" w:hAnsiTheme="minorHAnsi" w:cstheme="minorHAnsi"/>
          <w:sz w:val="24"/>
          <w:szCs w:val="24"/>
        </w:rPr>
      </w:pPr>
    </w:p>
    <w:p w14:paraId="01B60303" w14:textId="6D789530" w:rsidR="00CC0155" w:rsidRPr="00EE449B" w:rsidRDefault="00CC0155" w:rsidP="00CC0155">
      <w:pPr>
        <w:rPr>
          <w:rFonts w:asciiTheme="minorHAnsi" w:hAnsiTheme="minorHAnsi" w:cstheme="minorHAnsi"/>
          <w:sz w:val="24"/>
          <w:szCs w:val="24"/>
        </w:rPr>
      </w:pPr>
      <w:r w:rsidRPr="00EE449B">
        <w:rPr>
          <w:rFonts w:asciiTheme="minorHAnsi" w:hAnsiTheme="minorHAnsi" w:cstheme="minorHAnsi"/>
          <w:sz w:val="24"/>
          <w:szCs w:val="24"/>
        </w:rPr>
        <w:t>Seychelles reported its first two cases of COVID-19 on the 14</w:t>
      </w:r>
      <w:r w:rsidRPr="00EE449B">
        <w:rPr>
          <w:rFonts w:asciiTheme="minorHAnsi" w:hAnsiTheme="minorHAnsi" w:cstheme="minorHAnsi"/>
          <w:sz w:val="24"/>
          <w:szCs w:val="24"/>
          <w:vertAlign w:val="superscript"/>
        </w:rPr>
        <w:t>th</w:t>
      </w:r>
      <w:r w:rsidRPr="00EE449B">
        <w:rPr>
          <w:rFonts w:asciiTheme="minorHAnsi" w:hAnsiTheme="minorHAnsi" w:cstheme="minorHAnsi"/>
          <w:sz w:val="24"/>
          <w:szCs w:val="24"/>
        </w:rPr>
        <w:t xml:space="preserve"> of March 2020. </w:t>
      </w:r>
    </w:p>
    <w:p w14:paraId="3E9E3FE4" w14:textId="77777777" w:rsidR="00CC0155" w:rsidRPr="00EE449B" w:rsidRDefault="00CC0155" w:rsidP="00CC0155">
      <w:pPr>
        <w:jc w:val="both"/>
        <w:rPr>
          <w:rFonts w:asciiTheme="minorHAnsi" w:hAnsiTheme="minorHAnsi" w:cstheme="minorHAnsi"/>
          <w:sz w:val="24"/>
          <w:szCs w:val="24"/>
          <w:lang w:val="af-ZA"/>
        </w:rPr>
      </w:pPr>
    </w:p>
    <w:p w14:paraId="5805D157" w14:textId="130F0A47" w:rsidR="00CC0155" w:rsidRPr="00EE449B" w:rsidRDefault="00CC0155" w:rsidP="00CC0155">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In our capacity therefore as an Auxiliary partner of the government, the Red Cross Society of Seychelles has been a part of national efforts in fighting against COVID-19 since the first positive case was reported where we have been able to contribute our volunteer resources in support actions mainly alongside the Ministries of Health and Education, whilst allowing </w:t>
      </w:r>
      <w:r w:rsidR="0059294E" w:rsidRPr="00EE449B">
        <w:rPr>
          <w:rFonts w:asciiTheme="minorHAnsi" w:hAnsiTheme="minorHAnsi" w:cstheme="minorHAnsi"/>
          <w:sz w:val="24"/>
          <w:szCs w:val="24"/>
        </w:rPr>
        <w:t xml:space="preserve">our volunteers </w:t>
      </w:r>
      <w:r w:rsidRPr="00EE449B">
        <w:rPr>
          <w:rFonts w:asciiTheme="minorHAnsi" w:hAnsiTheme="minorHAnsi" w:cstheme="minorHAnsi"/>
          <w:sz w:val="24"/>
          <w:szCs w:val="24"/>
        </w:rPr>
        <w:t xml:space="preserve"> to obtain practical skills as part of the activities which included: Contact Tracing, Psychosocial support and Logistics assistance (food and provisions) for the vulnerable (families and expatriates) during the lockdown period.</w:t>
      </w:r>
    </w:p>
    <w:p w14:paraId="723CDA55" w14:textId="77777777" w:rsidR="00CC0155" w:rsidRPr="00EE449B" w:rsidRDefault="00CC0155" w:rsidP="00CC0155">
      <w:pPr>
        <w:spacing w:after="160"/>
        <w:contextualSpacing/>
        <w:rPr>
          <w:rFonts w:asciiTheme="minorHAnsi" w:hAnsiTheme="minorHAnsi" w:cstheme="minorHAnsi"/>
          <w:sz w:val="24"/>
          <w:szCs w:val="24"/>
        </w:rPr>
      </w:pPr>
    </w:p>
    <w:p w14:paraId="324987B2" w14:textId="69237447" w:rsidR="002668E5" w:rsidRPr="00EE449B" w:rsidRDefault="00CC0155" w:rsidP="002668E5">
      <w:pPr>
        <w:spacing w:after="160" w:line="259" w:lineRule="auto"/>
        <w:rPr>
          <w:rFonts w:asciiTheme="minorHAnsi" w:hAnsiTheme="minorHAnsi" w:cstheme="minorHAnsi"/>
          <w:sz w:val="24"/>
          <w:szCs w:val="24"/>
        </w:rPr>
      </w:pPr>
      <w:r w:rsidRPr="00EE449B">
        <w:rPr>
          <w:rFonts w:asciiTheme="minorHAnsi" w:hAnsiTheme="minorHAnsi" w:cstheme="minorHAnsi"/>
          <w:sz w:val="24"/>
          <w:szCs w:val="24"/>
          <w:lang w:val="en-US"/>
        </w:rPr>
        <w:t xml:space="preserve">This </w:t>
      </w:r>
      <w:r w:rsidR="007E7630" w:rsidRPr="00EE449B">
        <w:rPr>
          <w:rFonts w:asciiTheme="minorHAnsi" w:hAnsiTheme="minorHAnsi" w:cstheme="minorHAnsi"/>
          <w:sz w:val="24"/>
          <w:szCs w:val="24"/>
          <w:lang w:val="en-US"/>
        </w:rPr>
        <w:t xml:space="preserve">well-coordinated </w:t>
      </w:r>
      <w:r w:rsidRPr="00EE449B">
        <w:rPr>
          <w:rFonts w:asciiTheme="minorHAnsi" w:hAnsiTheme="minorHAnsi" w:cstheme="minorHAnsi"/>
          <w:sz w:val="24"/>
          <w:szCs w:val="24"/>
          <w:lang w:val="en-US"/>
        </w:rPr>
        <w:t>collaboration</w:t>
      </w:r>
      <w:r w:rsidR="00D221BC" w:rsidRPr="00EE449B">
        <w:rPr>
          <w:rFonts w:asciiTheme="minorHAnsi" w:hAnsiTheme="minorHAnsi" w:cstheme="minorHAnsi"/>
          <w:sz w:val="24"/>
          <w:szCs w:val="24"/>
          <w:lang w:val="en-US"/>
        </w:rPr>
        <w:t xml:space="preserve">, </w:t>
      </w:r>
      <w:r w:rsidRPr="00EE449B">
        <w:rPr>
          <w:rFonts w:asciiTheme="minorHAnsi" w:hAnsiTheme="minorHAnsi" w:cstheme="minorHAnsi"/>
          <w:sz w:val="24"/>
          <w:szCs w:val="24"/>
          <w:lang w:val="en-US"/>
        </w:rPr>
        <w:t xml:space="preserve">ensured that available resources, </w:t>
      </w:r>
      <w:r w:rsidR="0059294E" w:rsidRPr="00EE449B">
        <w:rPr>
          <w:rFonts w:asciiTheme="minorHAnsi" w:hAnsiTheme="minorHAnsi" w:cstheme="minorHAnsi"/>
          <w:sz w:val="24"/>
          <w:szCs w:val="24"/>
          <w:lang w:val="en-US"/>
        </w:rPr>
        <w:t xml:space="preserve">including </w:t>
      </w:r>
      <w:r w:rsidRPr="00EE449B">
        <w:rPr>
          <w:rFonts w:asciiTheme="minorHAnsi" w:hAnsiTheme="minorHAnsi" w:cstheme="minorHAnsi"/>
          <w:sz w:val="24"/>
          <w:szCs w:val="24"/>
          <w:lang w:val="en-US"/>
        </w:rPr>
        <w:t>equipment and facilities were effectively and efficiently distributed and utilized for the benefit of all.</w:t>
      </w:r>
      <w:r w:rsidR="002668E5" w:rsidRPr="00EE449B">
        <w:rPr>
          <w:rFonts w:asciiTheme="minorHAnsi" w:hAnsiTheme="minorHAnsi" w:cstheme="minorHAnsi"/>
          <w:sz w:val="24"/>
          <w:szCs w:val="24"/>
        </w:rPr>
        <w:t xml:space="preserve"> </w:t>
      </w:r>
    </w:p>
    <w:p w14:paraId="07B74169" w14:textId="2126B054" w:rsidR="007E7630" w:rsidRPr="00EE449B" w:rsidRDefault="002668E5">
      <w:pPr>
        <w:spacing w:after="160" w:line="259" w:lineRule="auto"/>
        <w:rPr>
          <w:rFonts w:asciiTheme="minorHAnsi" w:hAnsiTheme="minorHAnsi" w:cstheme="minorHAnsi"/>
          <w:sz w:val="24"/>
          <w:szCs w:val="24"/>
        </w:rPr>
      </w:pPr>
      <w:r w:rsidRPr="00EE449B">
        <w:rPr>
          <w:rFonts w:asciiTheme="minorHAnsi" w:hAnsiTheme="minorHAnsi" w:cstheme="minorHAnsi"/>
          <w:sz w:val="24"/>
          <w:szCs w:val="24"/>
        </w:rPr>
        <w:t xml:space="preserve">Capacity building has also been one of the strong points during this year, where volunteers and staff have been trained in various areas related to COVID 19, such as psychosocial support, dissemination and education on COVID 19, and community-based surveillance, to name a few. </w:t>
      </w:r>
      <w:r w:rsidR="007E7630" w:rsidRPr="00EE449B">
        <w:rPr>
          <w:rFonts w:asciiTheme="minorHAnsi" w:hAnsiTheme="minorHAnsi" w:cstheme="minorHAnsi"/>
          <w:sz w:val="24"/>
          <w:szCs w:val="24"/>
        </w:rPr>
        <w:t xml:space="preserve">During this year, the National Society has been proven to be the preferred humanitarian organisation in the country, mainly through its efficient delivery of services and assistance, reliability and credibility. The array of activities implemented with its network of volunteers and staff has enabled the NS to secure financial assistance of more than….SR from international donors. </w:t>
      </w:r>
      <w:r w:rsidRPr="00EE449B">
        <w:rPr>
          <w:rFonts w:asciiTheme="minorHAnsi" w:hAnsiTheme="minorHAnsi" w:cstheme="minorHAnsi"/>
          <w:sz w:val="24"/>
          <w:szCs w:val="24"/>
        </w:rPr>
        <w:t xml:space="preserve">The Seychellois community also provided donations to all those affected, and </w:t>
      </w:r>
      <w:r w:rsidR="0059294E" w:rsidRPr="00EE449B">
        <w:rPr>
          <w:rFonts w:asciiTheme="minorHAnsi" w:hAnsiTheme="minorHAnsi" w:cstheme="minorHAnsi"/>
          <w:sz w:val="24"/>
          <w:szCs w:val="24"/>
        </w:rPr>
        <w:t xml:space="preserve">those </w:t>
      </w:r>
      <w:r w:rsidR="00D221BC" w:rsidRPr="00EE449B">
        <w:rPr>
          <w:rFonts w:asciiTheme="minorHAnsi" w:hAnsiTheme="minorHAnsi" w:cstheme="minorHAnsi"/>
          <w:sz w:val="24"/>
          <w:szCs w:val="24"/>
        </w:rPr>
        <w:t>who lost</w:t>
      </w:r>
      <w:r w:rsidRPr="00EE449B">
        <w:rPr>
          <w:rFonts w:asciiTheme="minorHAnsi" w:hAnsiTheme="minorHAnsi" w:cstheme="minorHAnsi"/>
          <w:sz w:val="24"/>
          <w:szCs w:val="24"/>
        </w:rPr>
        <w:t xml:space="preserve"> their jobs due to COVID 19. Donations in the form of cash and</w:t>
      </w:r>
      <w:r w:rsidR="0059294E" w:rsidRPr="00EE449B">
        <w:rPr>
          <w:rFonts w:asciiTheme="minorHAnsi" w:hAnsiTheme="minorHAnsi" w:cstheme="minorHAnsi"/>
          <w:sz w:val="24"/>
          <w:szCs w:val="24"/>
        </w:rPr>
        <w:t>\</w:t>
      </w:r>
      <w:r w:rsidRPr="00EE449B">
        <w:rPr>
          <w:rFonts w:asciiTheme="minorHAnsi" w:hAnsiTheme="minorHAnsi" w:cstheme="minorHAnsi"/>
          <w:sz w:val="24"/>
          <w:szCs w:val="24"/>
        </w:rPr>
        <w:t>or kind c</w:t>
      </w:r>
      <w:r w:rsidR="00D221BC" w:rsidRPr="00EE449B">
        <w:rPr>
          <w:rFonts w:asciiTheme="minorHAnsi" w:hAnsiTheme="minorHAnsi" w:cstheme="minorHAnsi"/>
          <w:sz w:val="24"/>
          <w:szCs w:val="24"/>
        </w:rPr>
        <w:t>o</w:t>
      </w:r>
      <w:r w:rsidRPr="00EE449B">
        <w:rPr>
          <w:rFonts w:asciiTheme="minorHAnsi" w:hAnsiTheme="minorHAnsi" w:cstheme="minorHAnsi"/>
          <w:sz w:val="24"/>
          <w:szCs w:val="24"/>
        </w:rPr>
        <w:t>m</w:t>
      </w:r>
      <w:r w:rsidR="0059294E" w:rsidRPr="00EE449B">
        <w:rPr>
          <w:rFonts w:asciiTheme="minorHAnsi" w:hAnsiTheme="minorHAnsi" w:cstheme="minorHAnsi"/>
          <w:sz w:val="24"/>
          <w:szCs w:val="24"/>
        </w:rPr>
        <w:t>ing</w:t>
      </w:r>
      <w:r w:rsidRPr="00EE449B">
        <w:rPr>
          <w:rFonts w:asciiTheme="minorHAnsi" w:hAnsiTheme="minorHAnsi" w:cstheme="minorHAnsi"/>
          <w:sz w:val="24"/>
          <w:szCs w:val="24"/>
        </w:rPr>
        <w:t xml:space="preserve"> from individuals, organisations, partners and so forth have enabled us to assist over</w:t>
      </w:r>
      <w:r w:rsidR="00E2638F" w:rsidRPr="00EE449B">
        <w:rPr>
          <w:rFonts w:asciiTheme="minorHAnsi" w:hAnsiTheme="minorHAnsi" w:cstheme="minorHAnsi"/>
          <w:sz w:val="24"/>
          <w:szCs w:val="24"/>
        </w:rPr>
        <w:t>…. households</w:t>
      </w:r>
      <w:r w:rsidRPr="00EE449B">
        <w:rPr>
          <w:rFonts w:asciiTheme="minorHAnsi" w:hAnsiTheme="minorHAnsi" w:cstheme="minorHAnsi"/>
          <w:sz w:val="24"/>
          <w:szCs w:val="24"/>
        </w:rPr>
        <w:t>; a total of ….people.</w:t>
      </w:r>
    </w:p>
    <w:p w14:paraId="37FF4C19" w14:textId="1030B9E9" w:rsidR="002668E5" w:rsidRPr="00EE449B" w:rsidRDefault="002668E5">
      <w:pPr>
        <w:spacing w:after="160" w:line="259" w:lineRule="auto"/>
        <w:rPr>
          <w:rFonts w:asciiTheme="minorHAnsi" w:hAnsiTheme="minorHAnsi" w:cstheme="minorHAnsi"/>
          <w:sz w:val="24"/>
          <w:szCs w:val="24"/>
        </w:rPr>
      </w:pPr>
      <w:r w:rsidRPr="00EE449B">
        <w:rPr>
          <w:rFonts w:asciiTheme="minorHAnsi" w:hAnsiTheme="minorHAnsi" w:cstheme="minorHAnsi"/>
          <w:sz w:val="24"/>
          <w:szCs w:val="24"/>
        </w:rPr>
        <w:t xml:space="preserve">Perhaps one of the most challenging </w:t>
      </w:r>
      <w:r w:rsidR="00D221BC" w:rsidRPr="00EE449B">
        <w:rPr>
          <w:rFonts w:asciiTheme="minorHAnsi" w:hAnsiTheme="minorHAnsi" w:cstheme="minorHAnsi"/>
          <w:sz w:val="24"/>
          <w:szCs w:val="24"/>
        </w:rPr>
        <w:t>feats</w:t>
      </w:r>
      <w:r w:rsidRPr="00EE449B">
        <w:rPr>
          <w:rFonts w:asciiTheme="minorHAnsi" w:hAnsiTheme="minorHAnsi" w:cstheme="minorHAnsi"/>
          <w:sz w:val="24"/>
          <w:szCs w:val="24"/>
        </w:rPr>
        <w:t xml:space="preserve"> was the lack of human resources to implement the activities. At </w:t>
      </w:r>
      <w:r w:rsidR="0059294E" w:rsidRPr="00EE449B">
        <w:rPr>
          <w:rFonts w:asciiTheme="minorHAnsi" w:hAnsiTheme="minorHAnsi" w:cstheme="minorHAnsi"/>
          <w:sz w:val="24"/>
          <w:szCs w:val="24"/>
        </w:rPr>
        <w:t>the start of the pandemic</w:t>
      </w:r>
      <w:r w:rsidR="00D221BC" w:rsidRPr="00EE449B">
        <w:rPr>
          <w:rFonts w:asciiTheme="minorHAnsi" w:hAnsiTheme="minorHAnsi" w:cstheme="minorHAnsi"/>
          <w:sz w:val="24"/>
          <w:szCs w:val="24"/>
        </w:rPr>
        <w:t xml:space="preserve"> </w:t>
      </w:r>
      <w:r w:rsidRPr="00EE449B">
        <w:rPr>
          <w:rFonts w:asciiTheme="minorHAnsi" w:hAnsiTheme="minorHAnsi" w:cstheme="minorHAnsi"/>
          <w:sz w:val="24"/>
          <w:szCs w:val="24"/>
        </w:rPr>
        <w:t xml:space="preserve">the RCSS was operating with only three staff (3), each doing multiple tasks to ensure that all requests coming in was dealt with effectively and accordingly. Thus, the NS used the COVID situation to advocate for more financial, and logistics support to better play its role as auxiliary to the authorities. </w:t>
      </w:r>
    </w:p>
    <w:p w14:paraId="3338C5EB" w14:textId="72A55FC8" w:rsidR="002668E5" w:rsidRPr="00EE449B" w:rsidRDefault="0059294E">
      <w:pPr>
        <w:spacing w:after="160" w:line="259" w:lineRule="auto"/>
        <w:rPr>
          <w:rFonts w:asciiTheme="minorHAnsi" w:hAnsiTheme="minorHAnsi" w:cstheme="minorHAnsi"/>
          <w:sz w:val="24"/>
          <w:szCs w:val="24"/>
        </w:rPr>
      </w:pPr>
      <w:r w:rsidRPr="00EE449B">
        <w:rPr>
          <w:rFonts w:asciiTheme="minorHAnsi" w:hAnsiTheme="minorHAnsi" w:cstheme="minorHAnsi"/>
          <w:sz w:val="24"/>
          <w:szCs w:val="24"/>
        </w:rPr>
        <w:t xml:space="preserve">We can therefore say that the </w:t>
      </w:r>
      <w:r w:rsidR="002668E5" w:rsidRPr="00EE449B">
        <w:rPr>
          <w:rFonts w:asciiTheme="minorHAnsi" w:hAnsiTheme="minorHAnsi" w:cstheme="minorHAnsi"/>
          <w:sz w:val="24"/>
          <w:szCs w:val="24"/>
        </w:rPr>
        <w:t>year 2020 was both an eye-opener as well as a golden opportunity for the Red Cross Society of Seychelle</w:t>
      </w:r>
      <w:r w:rsidR="00D221BC" w:rsidRPr="00EE449B">
        <w:rPr>
          <w:rFonts w:asciiTheme="minorHAnsi" w:hAnsiTheme="minorHAnsi" w:cstheme="minorHAnsi"/>
          <w:sz w:val="24"/>
          <w:szCs w:val="24"/>
        </w:rPr>
        <w:t>s</w:t>
      </w:r>
    </w:p>
    <w:p w14:paraId="4444B98A" w14:textId="147EFDBB" w:rsidR="00CC0155" w:rsidRPr="00EE449B" w:rsidRDefault="00CC0155">
      <w:pPr>
        <w:spacing w:after="160" w:line="259" w:lineRule="auto"/>
        <w:rPr>
          <w:rFonts w:asciiTheme="minorHAnsi" w:hAnsiTheme="minorHAnsi" w:cstheme="minorHAnsi"/>
          <w:sz w:val="24"/>
          <w:szCs w:val="24"/>
        </w:rPr>
      </w:pPr>
      <w:r w:rsidRPr="00EE449B">
        <w:rPr>
          <w:rFonts w:asciiTheme="minorHAnsi" w:hAnsiTheme="minorHAnsi" w:cstheme="minorHAnsi"/>
          <w:sz w:val="24"/>
          <w:szCs w:val="24"/>
        </w:rPr>
        <w:br w:type="page"/>
      </w:r>
    </w:p>
    <w:p w14:paraId="51516FF5" w14:textId="77777777" w:rsidR="0006734E" w:rsidRPr="00EE449B" w:rsidRDefault="0006734E">
      <w:pPr>
        <w:spacing w:after="160" w:line="259" w:lineRule="auto"/>
        <w:rPr>
          <w:rFonts w:asciiTheme="minorHAnsi" w:hAnsiTheme="minorHAnsi" w:cstheme="minorHAnsi"/>
          <w:sz w:val="24"/>
          <w:szCs w:val="24"/>
        </w:rPr>
      </w:pPr>
    </w:p>
    <w:p w14:paraId="73770C82" w14:textId="4D586A1A" w:rsidR="0006734E" w:rsidRPr="00DA7EC3" w:rsidRDefault="0006734E" w:rsidP="00DA7EC3">
      <w:pPr>
        <w:pStyle w:val="Heading1"/>
        <w:rPr>
          <w:b/>
          <w:bCs/>
        </w:rPr>
      </w:pPr>
      <w:bookmarkStart w:id="7" w:name="_Toc100309740"/>
      <w:bookmarkStart w:id="8" w:name="_Toc243300560"/>
      <w:r w:rsidRPr="00DA7EC3">
        <w:rPr>
          <w:b/>
          <w:bCs/>
        </w:rPr>
        <w:t>BACK GROUND</w:t>
      </w:r>
      <w:bookmarkEnd w:id="7"/>
      <w:bookmarkEnd w:id="8"/>
    </w:p>
    <w:p w14:paraId="53EB3765" w14:textId="77777777" w:rsidR="00D221BC" w:rsidRPr="00EE449B" w:rsidRDefault="00D221BC" w:rsidP="00D221BC">
      <w:pPr>
        <w:rPr>
          <w:rFonts w:asciiTheme="minorHAnsi" w:hAnsiTheme="minorHAnsi" w:cstheme="minorHAnsi"/>
          <w:sz w:val="24"/>
          <w:szCs w:val="24"/>
        </w:rPr>
      </w:pPr>
    </w:p>
    <w:p w14:paraId="532C3B4F" w14:textId="77777777" w:rsidR="00ED6D45" w:rsidRPr="00EE449B" w:rsidRDefault="00ED6D45" w:rsidP="00ED6D45">
      <w:pPr>
        <w:tabs>
          <w:tab w:val="left" w:pos="398"/>
        </w:tabs>
        <w:spacing w:line="312" w:lineRule="auto"/>
        <w:rPr>
          <w:rFonts w:asciiTheme="minorHAnsi" w:eastAsia="Calibri" w:hAnsiTheme="minorHAnsi" w:cstheme="minorHAnsi"/>
          <w:sz w:val="24"/>
          <w:szCs w:val="24"/>
        </w:rPr>
      </w:pPr>
      <w:r w:rsidRPr="00EE449B">
        <w:rPr>
          <w:rFonts w:asciiTheme="minorHAnsi" w:eastAsia="Calibri" w:hAnsiTheme="minorHAnsi" w:cstheme="minorHAnsi"/>
          <w:sz w:val="24"/>
          <w:szCs w:val="24"/>
        </w:rPr>
        <w:t xml:space="preserve">The Red Cross   Society of Seychelles (RCSS) was founded in August 1989. With the enactment of the RCSS ACT of1991, the National Society was officially recognized as a voluntary relief society and auxiliary to the public authorities in the humanitarian field. In accordance with the Geneva Convention of which the government of Seychelles is party to, the RCSS is the only   Red Cross Society   authorized to carry out its activities in the Seychelles territory. </w:t>
      </w:r>
    </w:p>
    <w:p w14:paraId="195FED57" w14:textId="77777777" w:rsidR="00ED6D45" w:rsidRPr="00EE449B" w:rsidRDefault="00ED6D45" w:rsidP="00ED6D45">
      <w:pPr>
        <w:tabs>
          <w:tab w:val="left" w:pos="398"/>
        </w:tabs>
        <w:spacing w:line="312" w:lineRule="auto"/>
        <w:rPr>
          <w:rFonts w:asciiTheme="minorHAnsi" w:eastAsia="Calibri" w:hAnsiTheme="minorHAnsi" w:cstheme="minorHAnsi"/>
          <w:sz w:val="24"/>
          <w:szCs w:val="24"/>
        </w:rPr>
      </w:pPr>
    </w:p>
    <w:p w14:paraId="289CFE9C" w14:textId="10D52219" w:rsidR="00ED6D45" w:rsidRPr="00EE449B" w:rsidRDefault="00ED6D45" w:rsidP="008508D8">
      <w:pPr>
        <w:tabs>
          <w:tab w:val="left" w:pos="398"/>
        </w:tabs>
        <w:spacing w:line="312" w:lineRule="auto"/>
        <w:rPr>
          <w:rFonts w:asciiTheme="minorHAnsi" w:eastAsia="Calibri" w:hAnsiTheme="minorHAnsi" w:cstheme="minorHAnsi"/>
          <w:sz w:val="24"/>
          <w:szCs w:val="24"/>
        </w:rPr>
      </w:pPr>
      <w:r w:rsidRPr="00EE449B">
        <w:rPr>
          <w:rFonts w:asciiTheme="minorHAnsi" w:eastAsia="Calibri" w:hAnsiTheme="minorHAnsi" w:cstheme="minorHAnsi"/>
          <w:sz w:val="24"/>
          <w:szCs w:val="24"/>
        </w:rPr>
        <w:t>The RCSS is guided in what it does by its statutes and Rules and Regulations and being a component of the Red Cross Movement and a member of the International Federation of the Red Cross Red Crescent Movement, it is further guided by the Movement</w:t>
      </w:r>
      <w:r w:rsidR="00F37799" w:rsidRPr="00EE449B">
        <w:rPr>
          <w:rFonts w:asciiTheme="minorHAnsi" w:eastAsia="Calibri" w:hAnsiTheme="minorHAnsi" w:cstheme="minorHAnsi"/>
          <w:sz w:val="24"/>
          <w:szCs w:val="24"/>
        </w:rPr>
        <w:t>’s</w:t>
      </w:r>
      <w:r w:rsidRPr="00EE449B">
        <w:rPr>
          <w:rFonts w:asciiTheme="minorHAnsi" w:eastAsia="Calibri" w:hAnsiTheme="minorHAnsi" w:cstheme="minorHAnsi"/>
          <w:sz w:val="24"/>
          <w:szCs w:val="24"/>
        </w:rPr>
        <w:t xml:space="preserve"> 7 Fundamental Principles.</w:t>
      </w:r>
    </w:p>
    <w:p w14:paraId="58A8D65C" w14:textId="77777777" w:rsidR="00ED6D45" w:rsidRPr="00EE449B" w:rsidRDefault="00ED6D45" w:rsidP="00ED6D45">
      <w:pPr>
        <w:tabs>
          <w:tab w:val="left" w:pos="398"/>
        </w:tabs>
        <w:spacing w:line="312" w:lineRule="auto"/>
        <w:rPr>
          <w:rFonts w:asciiTheme="minorHAnsi" w:eastAsia="Calibri" w:hAnsiTheme="minorHAnsi" w:cstheme="minorHAnsi"/>
          <w:sz w:val="24"/>
          <w:szCs w:val="24"/>
        </w:rPr>
      </w:pPr>
    </w:p>
    <w:p w14:paraId="29E05FC5" w14:textId="4539E23B" w:rsidR="00ED6D45" w:rsidRPr="00EE449B" w:rsidRDefault="00ED6D45" w:rsidP="008508D8">
      <w:pPr>
        <w:tabs>
          <w:tab w:val="left" w:pos="398"/>
        </w:tabs>
        <w:spacing w:line="312" w:lineRule="auto"/>
        <w:rPr>
          <w:rFonts w:asciiTheme="minorHAnsi" w:eastAsia="Calibri" w:hAnsiTheme="minorHAnsi" w:cstheme="minorHAnsi"/>
          <w:sz w:val="24"/>
          <w:szCs w:val="24"/>
        </w:rPr>
      </w:pPr>
      <w:r w:rsidRPr="00EE449B">
        <w:rPr>
          <w:rFonts w:asciiTheme="minorHAnsi" w:eastAsia="Calibri" w:hAnsiTheme="minorHAnsi" w:cstheme="minorHAnsi"/>
          <w:sz w:val="24"/>
          <w:szCs w:val="24"/>
        </w:rPr>
        <w:t xml:space="preserve"> The central organization of the RCSS comprises of a General Assembly (paid up members /volunteers) that meets every three years and votes in the governance component responsible for decision and policy making for the National Society. The governance component is comprised of a President, two Vice Presidents and four ordinary members. </w:t>
      </w:r>
    </w:p>
    <w:p w14:paraId="69BA9236" w14:textId="77777777" w:rsidR="00ED6D45" w:rsidRPr="00EE449B" w:rsidRDefault="00ED6D45" w:rsidP="00ED6D45">
      <w:pPr>
        <w:tabs>
          <w:tab w:val="left" w:pos="398"/>
        </w:tabs>
        <w:spacing w:line="312" w:lineRule="auto"/>
        <w:rPr>
          <w:rFonts w:asciiTheme="minorHAnsi" w:eastAsia="Calibri" w:hAnsiTheme="minorHAnsi" w:cstheme="minorHAnsi"/>
          <w:sz w:val="24"/>
          <w:szCs w:val="24"/>
        </w:rPr>
      </w:pPr>
    </w:p>
    <w:p w14:paraId="1FC6CBC8" w14:textId="4CA0FFA3" w:rsidR="00ED6D45" w:rsidRPr="00EE449B" w:rsidRDefault="00ED6D45" w:rsidP="00ED6D45">
      <w:pPr>
        <w:tabs>
          <w:tab w:val="left" w:pos="398"/>
        </w:tabs>
        <w:spacing w:line="312" w:lineRule="auto"/>
        <w:rPr>
          <w:rFonts w:asciiTheme="minorHAnsi" w:eastAsia="Calibri" w:hAnsiTheme="minorHAnsi" w:cstheme="minorHAnsi"/>
          <w:sz w:val="24"/>
          <w:szCs w:val="24"/>
        </w:rPr>
      </w:pPr>
      <w:r w:rsidRPr="00EE449B">
        <w:rPr>
          <w:rFonts w:asciiTheme="minorHAnsi" w:eastAsia="Calibri" w:hAnsiTheme="minorHAnsi" w:cstheme="minorHAnsi"/>
          <w:sz w:val="24"/>
          <w:szCs w:val="24"/>
        </w:rPr>
        <w:t xml:space="preserve">The management component of the organization is responsible for the implementation of decisions and policies and is comprised of employed staff under the leadership of a Secretary General. The core administrative staff is responsible for the day to day running of the National Society and coordination of its activities and programmes, and is presently comprised of a Secretary General, a Programme Coordinator, </w:t>
      </w:r>
      <w:r w:rsidR="00F37799" w:rsidRPr="00EE449B">
        <w:rPr>
          <w:rFonts w:asciiTheme="minorHAnsi" w:eastAsia="Calibri" w:hAnsiTheme="minorHAnsi" w:cstheme="minorHAnsi"/>
          <w:sz w:val="24"/>
          <w:szCs w:val="24"/>
        </w:rPr>
        <w:t xml:space="preserve">a Health Coordinator, </w:t>
      </w:r>
      <w:r w:rsidRPr="00EE449B">
        <w:rPr>
          <w:rFonts w:asciiTheme="minorHAnsi" w:eastAsia="Calibri" w:hAnsiTheme="minorHAnsi" w:cstheme="minorHAnsi"/>
          <w:sz w:val="24"/>
          <w:szCs w:val="24"/>
        </w:rPr>
        <w:t xml:space="preserve">a Finance Coordinator, a Planning, Monitoring Evaluation Reporting Coordinator, a Logistics Officer and an Administrative Officer. </w:t>
      </w:r>
    </w:p>
    <w:p w14:paraId="67D0BCD0" w14:textId="77777777" w:rsidR="00ED6D45" w:rsidRPr="00EE449B" w:rsidRDefault="00ED6D45" w:rsidP="00ED6D45">
      <w:pPr>
        <w:tabs>
          <w:tab w:val="left" w:pos="398"/>
        </w:tabs>
        <w:spacing w:line="312" w:lineRule="auto"/>
        <w:rPr>
          <w:rFonts w:asciiTheme="minorHAnsi" w:eastAsia="Calibri" w:hAnsiTheme="minorHAnsi" w:cstheme="minorHAnsi"/>
          <w:sz w:val="24"/>
          <w:szCs w:val="24"/>
        </w:rPr>
      </w:pPr>
    </w:p>
    <w:p w14:paraId="2E521D5F" w14:textId="77777777" w:rsidR="00ED6D45" w:rsidRPr="00EE449B" w:rsidRDefault="00ED6D45" w:rsidP="008508D8">
      <w:pPr>
        <w:tabs>
          <w:tab w:val="left" w:pos="398"/>
        </w:tabs>
        <w:spacing w:line="312" w:lineRule="auto"/>
        <w:rPr>
          <w:rFonts w:asciiTheme="minorHAnsi" w:eastAsia="Calibri" w:hAnsiTheme="minorHAnsi" w:cstheme="minorHAnsi"/>
          <w:sz w:val="24"/>
          <w:szCs w:val="24"/>
        </w:rPr>
      </w:pPr>
      <w:r w:rsidRPr="00EE449B">
        <w:rPr>
          <w:rFonts w:asciiTheme="minorHAnsi" w:eastAsia="Calibri" w:hAnsiTheme="minorHAnsi" w:cstheme="minorHAnsi"/>
          <w:sz w:val="24"/>
          <w:szCs w:val="24"/>
        </w:rPr>
        <w:t xml:space="preserve">The RCSS is also comprised of over 50 active volunteers who is responsible for the implementation of the National Society’s activities. Volunteers are based on Mahe Praslin and La Digue </w:t>
      </w:r>
    </w:p>
    <w:p w14:paraId="47A77A99" w14:textId="77777777" w:rsidR="00ED6D45" w:rsidRPr="00EE449B" w:rsidRDefault="00ED6D45" w:rsidP="00ED6D45">
      <w:pPr>
        <w:tabs>
          <w:tab w:val="left" w:pos="398"/>
        </w:tabs>
        <w:spacing w:line="312" w:lineRule="auto"/>
        <w:rPr>
          <w:rFonts w:asciiTheme="minorHAnsi" w:eastAsia="Calibri" w:hAnsiTheme="minorHAnsi" w:cstheme="minorHAnsi"/>
          <w:sz w:val="24"/>
          <w:szCs w:val="24"/>
        </w:rPr>
      </w:pPr>
    </w:p>
    <w:p w14:paraId="15B603CF" w14:textId="069AB561" w:rsidR="00ED6D45" w:rsidRPr="00EE449B" w:rsidRDefault="00ED6D45" w:rsidP="008508D8">
      <w:pPr>
        <w:tabs>
          <w:tab w:val="left" w:pos="398"/>
        </w:tabs>
        <w:spacing w:line="312" w:lineRule="auto"/>
        <w:rPr>
          <w:rFonts w:asciiTheme="minorHAnsi" w:eastAsia="Calibri" w:hAnsiTheme="minorHAnsi" w:cstheme="minorHAnsi"/>
          <w:sz w:val="24"/>
          <w:szCs w:val="24"/>
        </w:rPr>
      </w:pPr>
      <w:r w:rsidRPr="00EE449B">
        <w:rPr>
          <w:rFonts w:asciiTheme="minorHAnsi" w:eastAsia="Calibri" w:hAnsiTheme="minorHAnsi" w:cstheme="minorHAnsi"/>
          <w:sz w:val="24"/>
          <w:szCs w:val="24"/>
        </w:rPr>
        <w:t>The beneficiaries of the RCSS are not limited to community groups namely the youth &amp; elderly, and other individuals through workplace programmes.</w:t>
      </w:r>
      <w:r w:rsidR="00D7215D" w:rsidRPr="00EE449B">
        <w:rPr>
          <w:rFonts w:asciiTheme="minorHAnsi" w:eastAsia="Calibri" w:hAnsiTheme="minorHAnsi" w:cstheme="minorHAnsi"/>
          <w:sz w:val="24"/>
          <w:szCs w:val="24"/>
        </w:rPr>
        <w:t xml:space="preserve"> </w:t>
      </w:r>
      <w:r w:rsidRPr="00EE449B">
        <w:rPr>
          <w:rFonts w:asciiTheme="minorHAnsi" w:eastAsia="Calibri" w:hAnsiTheme="minorHAnsi" w:cstheme="minorHAnsi"/>
          <w:sz w:val="24"/>
          <w:szCs w:val="24"/>
        </w:rPr>
        <w:t>The RCSS operates from its headquarters on Mahe, however assistance and services are provided in any location that is required or as requested.</w:t>
      </w:r>
    </w:p>
    <w:p w14:paraId="782CF82B" w14:textId="703970B8" w:rsidR="00CE6F42" w:rsidRPr="00EE449B" w:rsidRDefault="00CE6F42" w:rsidP="008508D8">
      <w:pPr>
        <w:tabs>
          <w:tab w:val="left" w:pos="398"/>
        </w:tabs>
        <w:spacing w:line="312" w:lineRule="auto"/>
        <w:rPr>
          <w:rFonts w:asciiTheme="minorHAnsi" w:eastAsia="Calibri" w:hAnsiTheme="minorHAnsi" w:cstheme="minorHAnsi"/>
          <w:sz w:val="24"/>
          <w:szCs w:val="24"/>
        </w:rPr>
      </w:pPr>
    </w:p>
    <w:p w14:paraId="66A640A5" w14:textId="77777777" w:rsidR="00CE6F42" w:rsidRPr="00EE449B" w:rsidRDefault="00CE6F42" w:rsidP="008508D8">
      <w:pPr>
        <w:tabs>
          <w:tab w:val="left" w:pos="398"/>
        </w:tabs>
        <w:spacing w:line="312" w:lineRule="auto"/>
        <w:rPr>
          <w:rFonts w:asciiTheme="minorHAnsi" w:eastAsia="Calibri" w:hAnsiTheme="minorHAnsi" w:cstheme="minorHAnsi"/>
          <w:sz w:val="24"/>
          <w:szCs w:val="24"/>
        </w:rPr>
      </w:pPr>
    </w:p>
    <w:p w14:paraId="161492D8" w14:textId="77777777" w:rsidR="00ED6D45" w:rsidRPr="00EE449B" w:rsidRDefault="00ED6D45" w:rsidP="008508D8">
      <w:pPr>
        <w:tabs>
          <w:tab w:val="left" w:pos="398"/>
        </w:tabs>
        <w:spacing w:line="312" w:lineRule="auto"/>
        <w:rPr>
          <w:rFonts w:asciiTheme="minorHAnsi" w:eastAsia="Calibri" w:hAnsiTheme="minorHAnsi" w:cstheme="minorHAnsi"/>
          <w:sz w:val="24"/>
          <w:szCs w:val="24"/>
        </w:rPr>
      </w:pPr>
    </w:p>
    <w:p w14:paraId="3CB1EE27" w14:textId="5EF401EC" w:rsidR="00F7151B" w:rsidRPr="00DA7EC3" w:rsidRDefault="00F7151B" w:rsidP="00DA7EC3">
      <w:pPr>
        <w:pStyle w:val="Heading1"/>
        <w:rPr>
          <w:b/>
          <w:bCs/>
        </w:rPr>
      </w:pPr>
      <w:bookmarkStart w:id="9" w:name="_Toc100309741"/>
      <w:bookmarkStart w:id="10" w:name="_Toc243300561"/>
      <w:r w:rsidRPr="00DA7EC3">
        <w:rPr>
          <w:b/>
          <w:bCs/>
        </w:rPr>
        <w:lastRenderedPageBreak/>
        <w:t>RCSS STRATEGIC PLAN 2017-2021</w:t>
      </w:r>
      <w:bookmarkEnd w:id="9"/>
      <w:bookmarkEnd w:id="10"/>
    </w:p>
    <w:p w14:paraId="4C7FD3FA" w14:textId="77777777" w:rsidR="00F7151B" w:rsidRPr="00EE449B" w:rsidRDefault="00F7151B" w:rsidP="00116D4A">
      <w:pPr>
        <w:jc w:val="both"/>
        <w:rPr>
          <w:rFonts w:asciiTheme="minorHAnsi" w:hAnsiTheme="minorHAnsi" w:cstheme="minorHAnsi"/>
          <w:sz w:val="24"/>
          <w:szCs w:val="24"/>
        </w:rPr>
      </w:pPr>
    </w:p>
    <w:p w14:paraId="197FE375" w14:textId="7C4D4C4C" w:rsidR="00116D4A" w:rsidRPr="00EE449B" w:rsidRDefault="00D7215D" w:rsidP="00116D4A">
      <w:pPr>
        <w:jc w:val="both"/>
        <w:rPr>
          <w:rFonts w:asciiTheme="minorHAnsi" w:hAnsiTheme="minorHAnsi" w:cstheme="minorHAnsi"/>
          <w:b/>
          <w:bCs/>
          <w:sz w:val="24"/>
          <w:szCs w:val="24"/>
        </w:rPr>
      </w:pPr>
      <w:r w:rsidRPr="00EE449B">
        <w:rPr>
          <w:rFonts w:asciiTheme="minorHAnsi" w:hAnsiTheme="minorHAnsi" w:cstheme="minorHAnsi"/>
          <w:b/>
          <w:bCs/>
          <w:sz w:val="24"/>
          <w:szCs w:val="24"/>
        </w:rPr>
        <w:t>Strategic areas of the RCSS Strategic Plan 2017-2021 are:</w:t>
      </w:r>
    </w:p>
    <w:p w14:paraId="3C74EE34" w14:textId="77777777" w:rsidR="00F7151B" w:rsidRPr="00EE449B" w:rsidRDefault="00F7151B" w:rsidP="00116D4A">
      <w:pPr>
        <w:jc w:val="both"/>
        <w:rPr>
          <w:rFonts w:asciiTheme="minorHAnsi" w:hAnsiTheme="minorHAnsi" w:cstheme="minorHAnsi"/>
          <w:b/>
          <w:bCs/>
          <w:sz w:val="24"/>
          <w:szCs w:val="24"/>
        </w:rPr>
      </w:pPr>
    </w:p>
    <w:p w14:paraId="7CBDE2B1" w14:textId="220330F0" w:rsidR="00116D4A" w:rsidRPr="00EE449B" w:rsidRDefault="00116D4A" w:rsidP="00F7151B">
      <w:pPr>
        <w:ind w:left="720"/>
        <w:jc w:val="both"/>
        <w:rPr>
          <w:rFonts w:asciiTheme="minorHAnsi" w:hAnsiTheme="minorHAnsi" w:cstheme="minorHAnsi"/>
          <w:sz w:val="24"/>
          <w:szCs w:val="24"/>
          <w:lang w:val="en-US"/>
        </w:rPr>
      </w:pPr>
      <w:r w:rsidRPr="00EE449B">
        <w:rPr>
          <w:rFonts w:asciiTheme="minorHAnsi" w:hAnsiTheme="minorHAnsi" w:cstheme="minorHAnsi"/>
          <w:b/>
          <w:bCs/>
          <w:i/>
          <w:iCs/>
          <w:sz w:val="24"/>
          <w:szCs w:val="24"/>
          <w:lang w:val="af-ZA"/>
        </w:rPr>
        <w:t>SG 1.Reduce vulnerability, losses , damage and other  detrimental  consequences  of disasters and crises</w:t>
      </w:r>
    </w:p>
    <w:p w14:paraId="1BAE8827" w14:textId="77777777" w:rsidR="00116D4A" w:rsidRPr="00EE449B" w:rsidRDefault="00116D4A" w:rsidP="00116D4A">
      <w:pPr>
        <w:ind w:left="720"/>
        <w:jc w:val="both"/>
        <w:rPr>
          <w:rFonts w:asciiTheme="minorHAnsi" w:hAnsiTheme="minorHAnsi" w:cstheme="minorHAnsi"/>
          <w:b/>
          <w:bCs/>
          <w:i/>
          <w:iCs/>
          <w:sz w:val="24"/>
          <w:szCs w:val="24"/>
          <w:lang w:val="af-ZA"/>
        </w:rPr>
      </w:pPr>
      <w:r w:rsidRPr="00EE449B">
        <w:rPr>
          <w:rFonts w:asciiTheme="minorHAnsi" w:hAnsiTheme="minorHAnsi" w:cstheme="minorHAnsi"/>
          <w:b/>
          <w:bCs/>
          <w:i/>
          <w:iCs/>
          <w:sz w:val="24"/>
          <w:szCs w:val="24"/>
          <w:lang w:val="af-ZA"/>
        </w:rPr>
        <w:t xml:space="preserve">SG 2 </w:t>
      </w:r>
    </w:p>
    <w:p w14:paraId="11AA10B8" w14:textId="77777777" w:rsidR="00116D4A" w:rsidRPr="00EE449B" w:rsidRDefault="00116D4A" w:rsidP="00116D4A">
      <w:pPr>
        <w:ind w:left="720"/>
        <w:jc w:val="both"/>
        <w:rPr>
          <w:rFonts w:asciiTheme="minorHAnsi" w:hAnsiTheme="minorHAnsi" w:cstheme="minorHAnsi"/>
          <w:sz w:val="24"/>
          <w:szCs w:val="24"/>
          <w:lang w:val="en-US"/>
        </w:rPr>
      </w:pPr>
      <w:r w:rsidRPr="00EE449B">
        <w:rPr>
          <w:rFonts w:asciiTheme="minorHAnsi" w:hAnsiTheme="minorHAnsi" w:cstheme="minorHAnsi"/>
          <w:b/>
          <w:bCs/>
          <w:i/>
          <w:iCs/>
          <w:sz w:val="24"/>
          <w:szCs w:val="24"/>
          <w:lang w:val="af-ZA"/>
        </w:rPr>
        <w:t>Contributing towards promoting safe and healthy living and responding to health needs  in emergencies</w:t>
      </w:r>
    </w:p>
    <w:p w14:paraId="4450206F" w14:textId="77777777" w:rsidR="00116D4A" w:rsidRPr="00EE449B" w:rsidRDefault="00116D4A" w:rsidP="00116D4A">
      <w:pPr>
        <w:ind w:left="720"/>
        <w:jc w:val="both"/>
        <w:rPr>
          <w:rFonts w:asciiTheme="minorHAnsi" w:hAnsiTheme="minorHAnsi" w:cstheme="minorHAnsi"/>
          <w:b/>
          <w:bCs/>
          <w:i/>
          <w:iCs/>
          <w:sz w:val="24"/>
          <w:szCs w:val="24"/>
          <w:lang w:val="af-ZA"/>
        </w:rPr>
      </w:pPr>
      <w:r w:rsidRPr="00EE449B">
        <w:rPr>
          <w:rFonts w:asciiTheme="minorHAnsi" w:hAnsiTheme="minorHAnsi" w:cstheme="minorHAnsi"/>
          <w:b/>
          <w:bCs/>
          <w:i/>
          <w:iCs/>
          <w:sz w:val="24"/>
          <w:szCs w:val="24"/>
          <w:lang w:val="af-ZA"/>
        </w:rPr>
        <w:t>SG 3</w:t>
      </w:r>
    </w:p>
    <w:p w14:paraId="50F92800" w14:textId="77777777" w:rsidR="00116D4A" w:rsidRPr="00EE449B" w:rsidRDefault="00116D4A" w:rsidP="00116D4A">
      <w:pPr>
        <w:ind w:left="720"/>
        <w:jc w:val="both"/>
        <w:rPr>
          <w:rFonts w:asciiTheme="minorHAnsi" w:hAnsiTheme="minorHAnsi" w:cstheme="minorHAnsi"/>
          <w:sz w:val="24"/>
          <w:szCs w:val="24"/>
          <w:lang w:val="en-US"/>
        </w:rPr>
      </w:pPr>
      <w:r w:rsidRPr="00EE449B">
        <w:rPr>
          <w:rFonts w:asciiTheme="minorHAnsi" w:hAnsiTheme="minorHAnsi" w:cstheme="minorHAnsi"/>
          <w:b/>
          <w:bCs/>
          <w:i/>
          <w:iCs/>
          <w:sz w:val="24"/>
          <w:szCs w:val="24"/>
          <w:lang w:val="af-ZA"/>
        </w:rPr>
        <w:t>Promote the practical application  of the Fundamental  Principles and a culture of non violence and peace</w:t>
      </w:r>
    </w:p>
    <w:p w14:paraId="01807480" w14:textId="77777777" w:rsidR="00116D4A" w:rsidRPr="00EE449B" w:rsidRDefault="00116D4A" w:rsidP="00116D4A">
      <w:pPr>
        <w:ind w:left="720"/>
        <w:jc w:val="both"/>
        <w:rPr>
          <w:rFonts w:asciiTheme="minorHAnsi" w:hAnsiTheme="minorHAnsi" w:cstheme="minorHAnsi"/>
          <w:b/>
          <w:bCs/>
          <w:i/>
          <w:iCs/>
          <w:sz w:val="24"/>
          <w:szCs w:val="24"/>
          <w:lang w:val="af-ZA"/>
        </w:rPr>
      </w:pPr>
      <w:r w:rsidRPr="00EE449B">
        <w:rPr>
          <w:rFonts w:asciiTheme="minorHAnsi" w:hAnsiTheme="minorHAnsi" w:cstheme="minorHAnsi"/>
          <w:b/>
          <w:bCs/>
          <w:i/>
          <w:iCs/>
          <w:sz w:val="24"/>
          <w:szCs w:val="24"/>
          <w:lang w:val="af-ZA"/>
        </w:rPr>
        <w:t>SG 4</w:t>
      </w:r>
    </w:p>
    <w:p w14:paraId="38020693" w14:textId="77777777" w:rsidR="00116D4A" w:rsidRPr="00EE449B" w:rsidRDefault="00116D4A" w:rsidP="00116D4A">
      <w:pPr>
        <w:ind w:left="720"/>
        <w:jc w:val="both"/>
        <w:rPr>
          <w:rFonts w:asciiTheme="minorHAnsi" w:hAnsiTheme="minorHAnsi" w:cstheme="minorHAnsi"/>
          <w:sz w:val="24"/>
          <w:szCs w:val="24"/>
          <w:lang w:val="en-US"/>
        </w:rPr>
      </w:pPr>
      <w:r w:rsidRPr="00EE449B">
        <w:rPr>
          <w:rFonts w:asciiTheme="minorHAnsi" w:hAnsiTheme="minorHAnsi" w:cstheme="minorHAnsi"/>
          <w:b/>
          <w:bCs/>
          <w:i/>
          <w:iCs/>
          <w:sz w:val="24"/>
          <w:szCs w:val="24"/>
          <w:lang w:val="af-ZA"/>
        </w:rPr>
        <w:t>Enhanced organisational development  of the RCSS to effectively and efficiently plan, implement  and sustain services and programmes</w:t>
      </w:r>
    </w:p>
    <w:p w14:paraId="40C31876" w14:textId="77777777" w:rsidR="00116D4A" w:rsidRPr="00EE449B" w:rsidRDefault="00116D4A" w:rsidP="00116D4A">
      <w:pPr>
        <w:ind w:left="720"/>
        <w:jc w:val="both"/>
        <w:rPr>
          <w:rFonts w:asciiTheme="minorHAnsi" w:hAnsiTheme="minorHAnsi" w:cstheme="minorHAnsi"/>
          <w:b/>
          <w:bCs/>
          <w:i/>
          <w:iCs/>
          <w:sz w:val="24"/>
          <w:szCs w:val="24"/>
          <w:lang w:val="af-ZA"/>
        </w:rPr>
      </w:pPr>
      <w:r w:rsidRPr="00EE449B">
        <w:rPr>
          <w:rFonts w:asciiTheme="minorHAnsi" w:hAnsiTheme="minorHAnsi" w:cstheme="minorHAnsi"/>
          <w:b/>
          <w:bCs/>
          <w:i/>
          <w:iCs/>
          <w:sz w:val="24"/>
          <w:szCs w:val="24"/>
          <w:lang w:val="af-ZA"/>
        </w:rPr>
        <w:t>SG 5</w:t>
      </w:r>
    </w:p>
    <w:p w14:paraId="178E2AC1" w14:textId="33D22C19" w:rsidR="00116D4A" w:rsidRPr="00EE449B" w:rsidRDefault="00116D4A" w:rsidP="00116D4A">
      <w:pPr>
        <w:ind w:left="720"/>
        <w:jc w:val="both"/>
        <w:rPr>
          <w:rFonts w:asciiTheme="minorHAnsi" w:hAnsiTheme="minorHAnsi" w:cstheme="minorHAnsi"/>
          <w:b/>
          <w:bCs/>
          <w:i/>
          <w:iCs/>
          <w:sz w:val="24"/>
          <w:szCs w:val="24"/>
          <w:lang w:val="af-ZA"/>
        </w:rPr>
      </w:pPr>
      <w:r w:rsidRPr="00EE449B">
        <w:rPr>
          <w:rFonts w:asciiTheme="minorHAnsi" w:hAnsiTheme="minorHAnsi" w:cstheme="minorHAnsi"/>
          <w:b/>
          <w:bCs/>
          <w:i/>
          <w:iCs/>
          <w:sz w:val="24"/>
          <w:szCs w:val="24"/>
          <w:lang w:val="af-ZA"/>
        </w:rPr>
        <w:t>Influence decision makers  and partners to better consider  the needs of the most vulnerable people</w:t>
      </w:r>
    </w:p>
    <w:p w14:paraId="476A467B" w14:textId="5071EDD8" w:rsidR="002A4744" w:rsidRPr="00EE449B" w:rsidRDefault="002A4744" w:rsidP="002A4744">
      <w:pPr>
        <w:jc w:val="both"/>
        <w:rPr>
          <w:rFonts w:asciiTheme="minorHAnsi" w:hAnsiTheme="minorHAnsi" w:cstheme="minorHAnsi"/>
          <w:b/>
          <w:bCs/>
          <w:sz w:val="24"/>
          <w:szCs w:val="24"/>
          <w:lang w:val="af-ZA"/>
        </w:rPr>
      </w:pPr>
    </w:p>
    <w:p w14:paraId="19A2E220" w14:textId="0656B864" w:rsidR="00503B4E" w:rsidRPr="00EE449B" w:rsidRDefault="002A4744" w:rsidP="00503B4E">
      <w:pPr>
        <w:rPr>
          <w:rFonts w:asciiTheme="minorHAnsi" w:hAnsiTheme="minorHAnsi" w:cstheme="minorHAnsi"/>
          <w:sz w:val="24"/>
          <w:szCs w:val="24"/>
        </w:rPr>
      </w:pPr>
      <w:r w:rsidRPr="00EE449B">
        <w:rPr>
          <w:rFonts w:asciiTheme="minorHAnsi" w:hAnsiTheme="minorHAnsi" w:cstheme="minorHAnsi"/>
          <w:sz w:val="24"/>
          <w:szCs w:val="24"/>
          <w:lang w:val="af-ZA"/>
        </w:rPr>
        <w:t>The Strategic Goals form the basic foundation for ‘Enabling Actions’  and with the coming of COVID 19</w:t>
      </w:r>
      <w:r w:rsidR="00503B4E" w:rsidRPr="00EE449B">
        <w:rPr>
          <w:rFonts w:asciiTheme="minorHAnsi" w:hAnsiTheme="minorHAnsi" w:cstheme="minorHAnsi"/>
          <w:sz w:val="24"/>
          <w:szCs w:val="24"/>
          <w:lang w:val="af-ZA"/>
        </w:rPr>
        <w:t>, 2020 brought the</w:t>
      </w:r>
      <w:r w:rsidRPr="00EE449B">
        <w:rPr>
          <w:rFonts w:asciiTheme="minorHAnsi" w:hAnsiTheme="minorHAnsi" w:cstheme="minorHAnsi"/>
          <w:sz w:val="24"/>
          <w:szCs w:val="24"/>
          <w:lang w:val="af-ZA"/>
        </w:rPr>
        <w:t xml:space="preserve"> need to review the Actions. This in order</w:t>
      </w:r>
      <w:r w:rsidR="00736C04" w:rsidRPr="00EE449B">
        <w:rPr>
          <w:rFonts w:asciiTheme="minorHAnsi" w:hAnsiTheme="minorHAnsi" w:cstheme="minorHAnsi"/>
          <w:sz w:val="24"/>
          <w:szCs w:val="24"/>
          <w:lang w:val="af-ZA"/>
        </w:rPr>
        <w:t xml:space="preserve">, not to change, but </w:t>
      </w:r>
      <w:r w:rsidRPr="00EE449B">
        <w:rPr>
          <w:rFonts w:asciiTheme="minorHAnsi" w:hAnsiTheme="minorHAnsi" w:cstheme="minorHAnsi"/>
          <w:sz w:val="24"/>
          <w:szCs w:val="24"/>
          <w:lang w:val="af-ZA"/>
        </w:rPr>
        <w:t>to be able to contextualise</w:t>
      </w:r>
      <w:r w:rsidR="003659CD" w:rsidRPr="00EE449B">
        <w:rPr>
          <w:rFonts w:asciiTheme="minorHAnsi" w:hAnsiTheme="minorHAnsi" w:cstheme="minorHAnsi"/>
          <w:sz w:val="24"/>
          <w:szCs w:val="24"/>
          <w:lang w:val="af-ZA"/>
        </w:rPr>
        <w:t>,</w:t>
      </w:r>
      <w:r w:rsidRPr="00EE449B">
        <w:rPr>
          <w:rFonts w:asciiTheme="minorHAnsi" w:hAnsiTheme="minorHAnsi" w:cstheme="minorHAnsi"/>
          <w:sz w:val="24"/>
          <w:szCs w:val="24"/>
          <w:lang w:val="af-ZA"/>
        </w:rPr>
        <w:t xml:space="preserve"> each point </w:t>
      </w:r>
      <w:r w:rsidR="003659CD" w:rsidRPr="00EE449B">
        <w:rPr>
          <w:rFonts w:asciiTheme="minorHAnsi" w:hAnsiTheme="minorHAnsi" w:cstheme="minorHAnsi"/>
          <w:sz w:val="24"/>
          <w:szCs w:val="24"/>
          <w:lang w:val="af-ZA"/>
        </w:rPr>
        <w:t xml:space="preserve">so as </w:t>
      </w:r>
      <w:r w:rsidRPr="00EE449B">
        <w:rPr>
          <w:rFonts w:asciiTheme="minorHAnsi" w:hAnsiTheme="minorHAnsi" w:cstheme="minorHAnsi"/>
          <w:sz w:val="24"/>
          <w:szCs w:val="24"/>
          <w:lang w:val="af-ZA"/>
        </w:rPr>
        <w:t>to facilitate our work within the COVID 19 environment</w:t>
      </w:r>
      <w:r w:rsidR="00503B4E" w:rsidRPr="00EE449B">
        <w:rPr>
          <w:rFonts w:asciiTheme="minorHAnsi" w:hAnsiTheme="minorHAnsi" w:cstheme="minorHAnsi"/>
          <w:sz w:val="24"/>
          <w:szCs w:val="24"/>
        </w:rPr>
        <w:t>.</w:t>
      </w:r>
    </w:p>
    <w:p w14:paraId="086DD2D9" w14:textId="77777777" w:rsidR="00503B4E" w:rsidRPr="00EE449B" w:rsidRDefault="00503B4E" w:rsidP="00503B4E">
      <w:pPr>
        <w:rPr>
          <w:rFonts w:asciiTheme="minorHAnsi" w:hAnsiTheme="minorHAnsi" w:cstheme="minorHAnsi"/>
          <w:sz w:val="24"/>
          <w:szCs w:val="24"/>
        </w:rPr>
      </w:pPr>
    </w:p>
    <w:p w14:paraId="31DC0283" w14:textId="60592C5C" w:rsidR="00207056" w:rsidRPr="00EE449B" w:rsidRDefault="00207056" w:rsidP="000105DE">
      <w:pPr>
        <w:spacing w:after="160"/>
        <w:contextualSpacing/>
        <w:rPr>
          <w:rFonts w:asciiTheme="minorHAnsi" w:hAnsiTheme="minorHAnsi" w:cstheme="minorHAnsi"/>
          <w:sz w:val="24"/>
          <w:szCs w:val="24"/>
          <w:lang w:val="en-US"/>
        </w:rPr>
      </w:pPr>
    </w:p>
    <w:p w14:paraId="5E7A29FD" w14:textId="77777777" w:rsidR="0006734E" w:rsidRPr="00EE449B" w:rsidRDefault="0006734E">
      <w:pPr>
        <w:spacing w:after="160" w:line="259" w:lineRule="auto"/>
        <w:rPr>
          <w:rFonts w:asciiTheme="minorHAnsi" w:hAnsiTheme="minorHAnsi" w:cstheme="minorHAnsi"/>
          <w:b/>
          <w:bCs/>
          <w:sz w:val="24"/>
          <w:szCs w:val="24"/>
          <w:lang w:val="en-US"/>
        </w:rPr>
      </w:pPr>
      <w:r w:rsidRPr="00EE449B">
        <w:rPr>
          <w:rFonts w:asciiTheme="minorHAnsi" w:hAnsiTheme="minorHAnsi" w:cstheme="minorHAnsi"/>
          <w:b/>
          <w:bCs/>
          <w:sz w:val="24"/>
          <w:szCs w:val="24"/>
          <w:lang w:val="en-US"/>
        </w:rPr>
        <w:br w:type="page"/>
      </w:r>
    </w:p>
    <w:p w14:paraId="5807BE48" w14:textId="7EA1DBCA" w:rsidR="00207056" w:rsidRPr="00DA7EC3" w:rsidRDefault="00F7151B" w:rsidP="00DA7EC3">
      <w:pPr>
        <w:pStyle w:val="Heading1"/>
        <w:rPr>
          <w:b/>
          <w:bCs/>
        </w:rPr>
      </w:pPr>
      <w:bookmarkStart w:id="11" w:name="_Toc100309742"/>
      <w:bookmarkStart w:id="12" w:name="_Toc243300562"/>
      <w:r w:rsidRPr="00DA7EC3">
        <w:rPr>
          <w:b/>
          <w:bCs/>
        </w:rPr>
        <w:lastRenderedPageBreak/>
        <w:t>THE RCSS CONTINGENCY PLAN</w:t>
      </w:r>
      <w:bookmarkEnd w:id="11"/>
      <w:bookmarkEnd w:id="12"/>
    </w:p>
    <w:p w14:paraId="229044AB" w14:textId="2708B0AB" w:rsidR="00D77EC8" w:rsidRPr="00EE449B" w:rsidRDefault="00741ED8" w:rsidP="00741ED8">
      <w:pPr>
        <w:spacing w:before="100" w:beforeAutospacing="1" w:after="100" w:afterAutospacing="1"/>
        <w:rPr>
          <w:rFonts w:asciiTheme="minorHAnsi" w:hAnsiTheme="minorHAnsi" w:cstheme="minorHAnsi"/>
          <w:bCs/>
          <w:sz w:val="24"/>
          <w:szCs w:val="24"/>
        </w:rPr>
      </w:pPr>
      <w:r w:rsidRPr="00EE449B">
        <w:rPr>
          <w:rFonts w:asciiTheme="minorHAnsi" w:hAnsiTheme="minorHAnsi" w:cstheme="minorHAnsi"/>
          <w:sz w:val="24"/>
          <w:szCs w:val="24"/>
          <w:lang w:val="en-US"/>
        </w:rPr>
        <w:t xml:space="preserve">Due to the changes caused by the COVID 19 </w:t>
      </w:r>
      <w:r w:rsidR="003659CD" w:rsidRPr="00EE449B">
        <w:rPr>
          <w:rFonts w:asciiTheme="minorHAnsi" w:hAnsiTheme="minorHAnsi" w:cstheme="minorHAnsi"/>
          <w:sz w:val="24"/>
          <w:szCs w:val="24"/>
          <w:lang w:val="en-US"/>
        </w:rPr>
        <w:t>pandemic,</w:t>
      </w:r>
      <w:r w:rsidRPr="00EE449B">
        <w:rPr>
          <w:rFonts w:asciiTheme="minorHAnsi" w:hAnsiTheme="minorHAnsi" w:cstheme="minorHAnsi"/>
          <w:b/>
          <w:bCs/>
          <w:sz w:val="24"/>
          <w:szCs w:val="24"/>
          <w:lang w:val="en-US"/>
        </w:rPr>
        <w:t xml:space="preserve"> </w:t>
      </w:r>
      <w:r w:rsidRPr="00EE449B">
        <w:rPr>
          <w:rFonts w:asciiTheme="minorHAnsi" w:hAnsiTheme="minorHAnsi" w:cstheme="minorHAnsi"/>
          <w:sz w:val="24"/>
          <w:szCs w:val="24"/>
        </w:rPr>
        <w:t>documents</w:t>
      </w:r>
      <w:r w:rsidR="00D77EC8" w:rsidRPr="00EE449B">
        <w:rPr>
          <w:rFonts w:asciiTheme="minorHAnsi" w:hAnsiTheme="minorHAnsi" w:cstheme="minorHAnsi"/>
          <w:sz w:val="24"/>
          <w:szCs w:val="24"/>
        </w:rPr>
        <w:t xml:space="preserve"> enabling strategic actions</w:t>
      </w:r>
      <w:r w:rsidRPr="00EE449B">
        <w:rPr>
          <w:rFonts w:asciiTheme="minorHAnsi" w:hAnsiTheme="minorHAnsi" w:cstheme="minorHAnsi"/>
          <w:sz w:val="24"/>
          <w:szCs w:val="24"/>
        </w:rPr>
        <w:t xml:space="preserve"> needed to be reviewed or devised as applicable</w:t>
      </w:r>
      <w:r w:rsidR="00D77EC8" w:rsidRPr="00EE449B">
        <w:rPr>
          <w:rFonts w:asciiTheme="minorHAnsi" w:hAnsiTheme="minorHAnsi" w:cstheme="minorHAnsi"/>
          <w:sz w:val="24"/>
          <w:szCs w:val="24"/>
        </w:rPr>
        <w:t>. This</w:t>
      </w:r>
      <w:r w:rsidR="00CE6F42" w:rsidRPr="00EE449B">
        <w:rPr>
          <w:rFonts w:asciiTheme="minorHAnsi" w:hAnsiTheme="minorHAnsi" w:cstheme="minorHAnsi"/>
          <w:sz w:val="24"/>
          <w:szCs w:val="24"/>
        </w:rPr>
        <w:t>,</w:t>
      </w:r>
      <w:r w:rsidR="00D77EC8" w:rsidRPr="00EE449B">
        <w:rPr>
          <w:rFonts w:asciiTheme="minorHAnsi" w:hAnsiTheme="minorHAnsi" w:cstheme="minorHAnsi"/>
          <w:sz w:val="24"/>
          <w:szCs w:val="24"/>
        </w:rPr>
        <w:t xml:space="preserve"> t</w:t>
      </w:r>
      <w:r w:rsidRPr="00EE449B">
        <w:rPr>
          <w:rFonts w:asciiTheme="minorHAnsi" w:hAnsiTheme="minorHAnsi" w:cstheme="minorHAnsi"/>
          <w:sz w:val="24"/>
          <w:szCs w:val="24"/>
        </w:rPr>
        <w:t xml:space="preserve">o ensure that the IFRC guidelines and the NS policies therein </w:t>
      </w:r>
      <w:r w:rsidR="00D77EC8" w:rsidRPr="00EE449B">
        <w:rPr>
          <w:rFonts w:asciiTheme="minorHAnsi" w:hAnsiTheme="minorHAnsi" w:cstheme="minorHAnsi"/>
          <w:sz w:val="24"/>
          <w:szCs w:val="24"/>
        </w:rPr>
        <w:t>were</w:t>
      </w:r>
      <w:r w:rsidRPr="00EE449B">
        <w:rPr>
          <w:rFonts w:asciiTheme="minorHAnsi" w:hAnsiTheme="minorHAnsi" w:cstheme="minorHAnsi"/>
          <w:sz w:val="24"/>
          <w:szCs w:val="24"/>
        </w:rPr>
        <w:t xml:space="preserve"> in line with National Laws and regulations</w:t>
      </w:r>
      <w:r w:rsidR="00D77EC8" w:rsidRPr="00EE449B">
        <w:rPr>
          <w:rFonts w:asciiTheme="minorHAnsi" w:hAnsiTheme="minorHAnsi" w:cstheme="minorHAnsi"/>
          <w:sz w:val="24"/>
          <w:szCs w:val="24"/>
        </w:rPr>
        <w:t xml:space="preserve"> guiding health</w:t>
      </w:r>
      <w:r w:rsidR="00CE6F42" w:rsidRPr="00EE449B">
        <w:rPr>
          <w:rFonts w:asciiTheme="minorHAnsi" w:hAnsiTheme="minorHAnsi" w:cstheme="minorHAnsi"/>
          <w:sz w:val="24"/>
          <w:szCs w:val="24"/>
        </w:rPr>
        <w:t xml:space="preserve"> </w:t>
      </w:r>
      <w:r w:rsidR="00D77EC8" w:rsidRPr="00EE449B">
        <w:rPr>
          <w:rFonts w:asciiTheme="minorHAnsi" w:hAnsiTheme="minorHAnsi" w:cstheme="minorHAnsi"/>
          <w:sz w:val="24"/>
          <w:szCs w:val="24"/>
        </w:rPr>
        <w:t>and safe</w:t>
      </w:r>
      <w:r w:rsidR="00F37799" w:rsidRPr="00EE449B">
        <w:rPr>
          <w:rFonts w:asciiTheme="minorHAnsi" w:hAnsiTheme="minorHAnsi" w:cstheme="minorHAnsi"/>
          <w:sz w:val="24"/>
          <w:szCs w:val="24"/>
        </w:rPr>
        <w:t>ty</w:t>
      </w:r>
      <w:r w:rsidR="00D77EC8" w:rsidRPr="00EE449B">
        <w:rPr>
          <w:rFonts w:asciiTheme="minorHAnsi" w:hAnsiTheme="minorHAnsi" w:cstheme="minorHAnsi"/>
          <w:sz w:val="24"/>
          <w:szCs w:val="24"/>
        </w:rPr>
        <w:t xml:space="preserve"> actions and practices.</w:t>
      </w:r>
      <w:r w:rsidRPr="00EE449B">
        <w:rPr>
          <w:rFonts w:asciiTheme="minorHAnsi" w:hAnsiTheme="minorHAnsi" w:cstheme="minorHAnsi"/>
          <w:bCs/>
          <w:sz w:val="24"/>
          <w:szCs w:val="24"/>
        </w:rPr>
        <w:t xml:space="preserve"> </w:t>
      </w:r>
    </w:p>
    <w:p w14:paraId="21A49A4F" w14:textId="3EF2FBB4" w:rsidR="00741ED8" w:rsidRPr="00EE449B" w:rsidRDefault="002F5441" w:rsidP="00741ED8">
      <w:pPr>
        <w:spacing w:before="100" w:beforeAutospacing="1" w:after="100" w:afterAutospacing="1"/>
        <w:rPr>
          <w:rFonts w:asciiTheme="minorHAnsi" w:hAnsiTheme="minorHAnsi" w:cstheme="minorHAnsi"/>
          <w:sz w:val="24"/>
          <w:szCs w:val="24"/>
        </w:rPr>
      </w:pPr>
      <w:r w:rsidRPr="00EE449B">
        <w:rPr>
          <w:rFonts w:asciiTheme="minorHAnsi" w:hAnsiTheme="minorHAnsi" w:cstheme="minorHAnsi"/>
          <w:bCs/>
          <w:sz w:val="24"/>
          <w:szCs w:val="24"/>
        </w:rPr>
        <w:t>Focussing on the Enabling Actions</w:t>
      </w:r>
      <w:r w:rsidR="00D77EC8" w:rsidRPr="00EE449B">
        <w:rPr>
          <w:rFonts w:asciiTheme="minorHAnsi" w:hAnsiTheme="minorHAnsi" w:cstheme="minorHAnsi"/>
          <w:bCs/>
          <w:sz w:val="24"/>
          <w:szCs w:val="24"/>
        </w:rPr>
        <w:t xml:space="preserve"> within the Strategic Plan</w:t>
      </w:r>
      <w:r w:rsidRPr="00EE449B">
        <w:rPr>
          <w:rFonts w:asciiTheme="minorHAnsi" w:hAnsiTheme="minorHAnsi" w:cstheme="minorHAnsi"/>
          <w:bCs/>
          <w:sz w:val="24"/>
          <w:szCs w:val="24"/>
        </w:rPr>
        <w:t xml:space="preserve"> as a way-forward</w:t>
      </w:r>
      <w:r w:rsidR="00D77EC8" w:rsidRPr="00EE449B">
        <w:rPr>
          <w:rFonts w:asciiTheme="minorHAnsi" w:hAnsiTheme="minorHAnsi" w:cstheme="minorHAnsi"/>
          <w:bCs/>
          <w:sz w:val="24"/>
          <w:szCs w:val="24"/>
        </w:rPr>
        <w:t>,</w:t>
      </w:r>
      <w:r w:rsidRPr="00EE449B">
        <w:rPr>
          <w:rFonts w:asciiTheme="minorHAnsi" w:hAnsiTheme="minorHAnsi" w:cstheme="minorHAnsi"/>
          <w:bCs/>
          <w:sz w:val="24"/>
          <w:szCs w:val="24"/>
        </w:rPr>
        <w:t xml:space="preserve"> the</w:t>
      </w:r>
      <w:r w:rsidRPr="00EE449B">
        <w:rPr>
          <w:rFonts w:asciiTheme="minorHAnsi" w:hAnsiTheme="minorHAnsi" w:cstheme="minorHAnsi"/>
          <w:b/>
          <w:sz w:val="24"/>
          <w:szCs w:val="24"/>
        </w:rPr>
        <w:t xml:space="preserve"> </w:t>
      </w:r>
      <w:r w:rsidR="00207056" w:rsidRPr="00EE449B">
        <w:rPr>
          <w:rFonts w:asciiTheme="minorHAnsi" w:hAnsiTheme="minorHAnsi" w:cstheme="minorHAnsi"/>
          <w:sz w:val="24"/>
          <w:szCs w:val="24"/>
        </w:rPr>
        <w:t>RCSS</w:t>
      </w:r>
      <w:r w:rsidR="00741ED8" w:rsidRPr="00EE449B">
        <w:rPr>
          <w:rFonts w:asciiTheme="minorHAnsi" w:hAnsiTheme="minorHAnsi" w:cstheme="minorHAnsi"/>
          <w:sz w:val="24"/>
          <w:szCs w:val="24"/>
        </w:rPr>
        <w:t xml:space="preserve"> </w:t>
      </w:r>
      <w:r w:rsidR="00085670" w:rsidRPr="00EE449B">
        <w:rPr>
          <w:rFonts w:asciiTheme="minorHAnsi" w:hAnsiTheme="minorHAnsi" w:cstheme="minorHAnsi"/>
          <w:sz w:val="24"/>
          <w:szCs w:val="24"/>
        </w:rPr>
        <w:t xml:space="preserve">reviewed and </w:t>
      </w:r>
      <w:r w:rsidR="00741ED8" w:rsidRPr="00EE449B">
        <w:rPr>
          <w:rFonts w:asciiTheme="minorHAnsi" w:hAnsiTheme="minorHAnsi" w:cstheme="minorHAnsi"/>
          <w:sz w:val="24"/>
          <w:szCs w:val="24"/>
        </w:rPr>
        <w:t>activated its Contingency Plan in the second week of March 2020 after the initial COVID 19 case was recorded in Seychelles</w:t>
      </w:r>
      <w:r w:rsidR="00085670" w:rsidRPr="00EE449B">
        <w:rPr>
          <w:rFonts w:asciiTheme="minorHAnsi" w:hAnsiTheme="minorHAnsi" w:cstheme="minorHAnsi"/>
          <w:sz w:val="24"/>
          <w:szCs w:val="24"/>
        </w:rPr>
        <w:t>. The reviewing was done in a session with the National Committee Members, &amp; RCSS staff.</w:t>
      </w:r>
    </w:p>
    <w:p w14:paraId="79CC5E07" w14:textId="1E2096B7" w:rsidR="00741ED8" w:rsidRPr="00EE449B" w:rsidRDefault="00741ED8" w:rsidP="00741ED8">
      <w:pPr>
        <w:rPr>
          <w:rFonts w:asciiTheme="minorHAnsi" w:hAnsiTheme="minorHAnsi" w:cstheme="minorHAnsi"/>
          <w:b/>
          <w:sz w:val="24"/>
          <w:szCs w:val="24"/>
        </w:rPr>
      </w:pPr>
      <w:r w:rsidRPr="00EE449B">
        <w:rPr>
          <w:rFonts w:asciiTheme="minorHAnsi" w:hAnsiTheme="minorHAnsi" w:cstheme="minorHAnsi"/>
          <w:sz w:val="24"/>
          <w:szCs w:val="24"/>
        </w:rPr>
        <w:t>The Contingency Plan is in line with the National Government COVID-19 Communication and Response Plan and Standard Operating Procedures</w:t>
      </w:r>
      <w:r w:rsidR="00D77EC8" w:rsidRPr="00EE449B">
        <w:rPr>
          <w:rFonts w:asciiTheme="minorHAnsi" w:hAnsiTheme="minorHAnsi" w:cstheme="minorHAnsi"/>
          <w:sz w:val="24"/>
          <w:szCs w:val="24"/>
        </w:rPr>
        <w:t xml:space="preserve"> (SOPs)</w:t>
      </w:r>
      <w:r w:rsidRPr="00EE449B">
        <w:rPr>
          <w:rFonts w:asciiTheme="minorHAnsi" w:hAnsiTheme="minorHAnsi" w:cstheme="minorHAnsi"/>
          <w:sz w:val="24"/>
          <w:szCs w:val="24"/>
        </w:rPr>
        <w:t xml:space="preserve"> and that of the RCSS Disaster Management Plan and Response.</w:t>
      </w:r>
    </w:p>
    <w:p w14:paraId="30402EB3" w14:textId="77777777" w:rsidR="00741ED8" w:rsidRPr="00EE449B" w:rsidRDefault="00741ED8" w:rsidP="00741ED8">
      <w:pPr>
        <w:rPr>
          <w:rFonts w:asciiTheme="minorHAnsi" w:hAnsiTheme="minorHAnsi" w:cstheme="minorHAnsi"/>
          <w:b/>
          <w:sz w:val="24"/>
          <w:szCs w:val="24"/>
        </w:rPr>
      </w:pPr>
    </w:p>
    <w:p w14:paraId="294C621E" w14:textId="6EF32A5C" w:rsidR="00741ED8" w:rsidRPr="00EE449B" w:rsidRDefault="00741ED8" w:rsidP="00741ED8">
      <w:pPr>
        <w:rPr>
          <w:rFonts w:asciiTheme="minorHAnsi" w:hAnsiTheme="minorHAnsi" w:cstheme="minorHAnsi"/>
          <w:sz w:val="24"/>
          <w:szCs w:val="24"/>
        </w:rPr>
      </w:pPr>
      <w:r w:rsidRPr="00EE449B">
        <w:rPr>
          <w:rFonts w:asciiTheme="minorHAnsi" w:hAnsiTheme="minorHAnsi" w:cstheme="minorHAnsi"/>
          <w:sz w:val="24"/>
          <w:szCs w:val="24"/>
        </w:rPr>
        <w:t xml:space="preserve">The objective of the Contingency Plan </w:t>
      </w:r>
      <w:r w:rsidR="00D77EC8" w:rsidRPr="00EE449B">
        <w:rPr>
          <w:rFonts w:asciiTheme="minorHAnsi" w:hAnsiTheme="minorHAnsi" w:cstheme="minorHAnsi"/>
          <w:sz w:val="24"/>
          <w:szCs w:val="24"/>
        </w:rPr>
        <w:t>wa</w:t>
      </w:r>
      <w:r w:rsidRPr="00EE449B">
        <w:rPr>
          <w:rFonts w:asciiTheme="minorHAnsi" w:hAnsiTheme="minorHAnsi" w:cstheme="minorHAnsi"/>
          <w:sz w:val="24"/>
          <w:szCs w:val="24"/>
        </w:rPr>
        <w:t>s to strengthen the surveillance system and response capacity to the COVID -19 in Seychelles, and provide support to the Ministry of Health. The Contingency Plan also consist</w:t>
      </w:r>
      <w:r w:rsidR="00D77EC8" w:rsidRPr="00EE449B">
        <w:rPr>
          <w:rFonts w:asciiTheme="minorHAnsi" w:hAnsiTheme="minorHAnsi" w:cstheme="minorHAnsi"/>
          <w:sz w:val="24"/>
          <w:szCs w:val="24"/>
        </w:rPr>
        <w:t>s</w:t>
      </w:r>
      <w:r w:rsidRPr="00EE449B">
        <w:rPr>
          <w:rFonts w:asciiTheme="minorHAnsi" w:hAnsiTheme="minorHAnsi" w:cstheme="minorHAnsi"/>
          <w:sz w:val="24"/>
          <w:szCs w:val="24"/>
        </w:rPr>
        <w:t xml:space="preserve"> of a Communication and Media Plan.</w:t>
      </w:r>
    </w:p>
    <w:p w14:paraId="629B22CC" w14:textId="16F2B1B8" w:rsidR="00741ED8" w:rsidRPr="00EE449B" w:rsidRDefault="00741ED8" w:rsidP="00741ED8">
      <w:pPr>
        <w:spacing w:before="100" w:beforeAutospacing="1" w:after="100" w:afterAutospacing="1"/>
        <w:rPr>
          <w:rFonts w:asciiTheme="minorHAnsi" w:hAnsiTheme="minorHAnsi" w:cstheme="minorHAnsi"/>
          <w:bCs/>
          <w:sz w:val="24"/>
          <w:szCs w:val="24"/>
        </w:rPr>
      </w:pPr>
      <w:r w:rsidRPr="00EE449B">
        <w:rPr>
          <w:rFonts w:asciiTheme="minorHAnsi" w:hAnsiTheme="minorHAnsi" w:cstheme="minorHAnsi"/>
          <w:bCs/>
          <w:sz w:val="24"/>
          <w:szCs w:val="24"/>
        </w:rPr>
        <w:t>Th</w:t>
      </w:r>
      <w:r w:rsidR="00C7211E" w:rsidRPr="00EE449B">
        <w:rPr>
          <w:rFonts w:asciiTheme="minorHAnsi" w:hAnsiTheme="minorHAnsi" w:cstheme="minorHAnsi"/>
          <w:bCs/>
          <w:sz w:val="24"/>
          <w:szCs w:val="24"/>
        </w:rPr>
        <w:t>e</w:t>
      </w:r>
      <w:r w:rsidRPr="00EE449B">
        <w:rPr>
          <w:rFonts w:asciiTheme="minorHAnsi" w:hAnsiTheme="minorHAnsi" w:cstheme="minorHAnsi"/>
          <w:bCs/>
          <w:sz w:val="24"/>
          <w:szCs w:val="24"/>
        </w:rPr>
        <w:t xml:space="preserve"> plan has been developed to enable the RCSS to be better prepared and ready to respond to COVID 19 and is in line with the National Government COV</w:t>
      </w:r>
      <w:r w:rsidR="00D77EC8" w:rsidRPr="00EE449B">
        <w:rPr>
          <w:rFonts w:asciiTheme="minorHAnsi" w:hAnsiTheme="minorHAnsi" w:cstheme="minorHAnsi"/>
          <w:bCs/>
          <w:sz w:val="24"/>
          <w:szCs w:val="24"/>
        </w:rPr>
        <w:t>I</w:t>
      </w:r>
      <w:r w:rsidRPr="00EE449B">
        <w:rPr>
          <w:rFonts w:asciiTheme="minorHAnsi" w:hAnsiTheme="minorHAnsi" w:cstheme="minorHAnsi"/>
          <w:bCs/>
          <w:sz w:val="24"/>
          <w:szCs w:val="24"/>
        </w:rPr>
        <w:t xml:space="preserve">D 19 Communication and Respond Plan </w:t>
      </w:r>
      <w:r w:rsidR="00D77EC8" w:rsidRPr="00EE449B">
        <w:rPr>
          <w:rFonts w:asciiTheme="minorHAnsi" w:hAnsiTheme="minorHAnsi" w:cstheme="minorHAnsi"/>
          <w:bCs/>
          <w:sz w:val="24"/>
          <w:szCs w:val="24"/>
        </w:rPr>
        <w:t xml:space="preserve">(CRP) </w:t>
      </w:r>
      <w:r w:rsidRPr="00EE449B">
        <w:rPr>
          <w:rFonts w:asciiTheme="minorHAnsi" w:hAnsiTheme="minorHAnsi" w:cstheme="minorHAnsi"/>
          <w:bCs/>
          <w:sz w:val="24"/>
          <w:szCs w:val="24"/>
        </w:rPr>
        <w:t>and Standard Operating Procedures</w:t>
      </w:r>
      <w:r w:rsidR="00D77EC8" w:rsidRPr="00EE449B">
        <w:rPr>
          <w:rFonts w:asciiTheme="minorHAnsi" w:hAnsiTheme="minorHAnsi" w:cstheme="minorHAnsi"/>
          <w:bCs/>
          <w:sz w:val="24"/>
          <w:szCs w:val="24"/>
        </w:rPr>
        <w:t xml:space="preserve"> (SOPs)</w:t>
      </w:r>
      <w:r w:rsidRPr="00EE449B">
        <w:rPr>
          <w:rFonts w:asciiTheme="minorHAnsi" w:hAnsiTheme="minorHAnsi" w:cstheme="minorHAnsi"/>
          <w:bCs/>
          <w:sz w:val="24"/>
          <w:szCs w:val="24"/>
        </w:rPr>
        <w:t>, as well as that of the NS’s Disaster Management Response</w:t>
      </w:r>
      <w:r w:rsidR="00D77EC8" w:rsidRPr="00EE449B">
        <w:rPr>
          <w:rFonts w:asciiTheme="minorHAnsi" w:hAnsiTheme="minorHAnsi" w:cstheme="minorHAnsi"/>
          <w:bCs/>
          <w:sz w:val="24"/>
          <w:szCs w:val="24"/>
        </w:rPr>
        <w:t xml:space="preserve"> (DMR)</w:t>
      </w:r>
      <w:r w:rsidRPr="00EE449B">
        <w:rPr>
          <w:rFonts w:asciiTheme="minorHAnsi" w:hAnsiTheme="minorHAnsi" w:cstheme="minorHAnsi"/>
          <w:bCs/>
          <w:sz w:val="24"/>
          <w:szCs w:val="24"/>
        </w:rPr>
        <w:t xml:space="preserve"> Plan</w:t>
      </w:r>
      <w:r w:rsidR="00D77EC8" w:rsidRPr="00EE449B">
        <w:rPr>
          <w:rFonts w:asciiTheme="minorHAnsi" w:hAnsiTheme="minorHAnsi" w:cstheme="minorHAnsi"/>
          <w:bCs/>
          <w:sz w:val="24"/>
          <w:szCs w:val="24"/>
        </w:rPr>
        <w:t>.</w:t>
      </w:r>
    </w:p>
    <w:p w14:paraId="4B1D7BC9" w14:textId="77777777" w:rsidR="0006734E" w:rsidRPr="00EE449B" w:rsidRDefault="0006734E">
      <w:pPr>
        <w:spacing w:after="160" w:line="259" w:lineRule="auto"/>
        <w:rPr>
          <w:rFonts w:asciiTheme="minorHAnsi" w:hAnsiTheme="minorHAnsi" w:cstheme="minorHAnsi"/>
          <w:b/>
          <w:sz w:val="24"/>
          <w:szCs w:val="24"/>
        </w:rPr>
      </w:pPr>
      <w:r w:rsidRPr="00EE449B">
        <w:rPr>
          <w:rFonts w:asciiTheme="minorHAnsi" w:hAnsiTheme="minorHAnsi" w:cstheme="minorHAnsi"/>
          <w:b/>
          <w:sz w:val="24"/>
          <w:szCs w:val="24"/>
        </w:rPr>
        <w:br w:type="page"/>
      </w:r>
    </w:p>
    <w:p w14:paraId="267378ED" w14:textId="35EE3A54" w:rsidR="00D04653" w:rsidRPr="00DA7EC3" w:rsidRDefault="00D04653" w:rsidP="00DA7EC3">
      <w:pPr>
        <w:pStyle w:val="Heading1"/>
        <w:rPr>
          <w:b/>
          <w:bCs/>
        </w:rPr>
      </w:pPr>
      <w:bookmarkStart w:id="13" w:name="_Toc100309743"/>
      <w:bookmarkStart w:id="14" w:name="_Toc243300563"/>
      <w:r w:rsidRPr="00DA7EC3">
        <w:rPr>
          <w:b/>
          <w:bCs/>
        </w:rPr>
        <w:lastRenderedPageBreak/>
        <w:t>RISK COMMUNICATION AND COMMUNITY ENGAGEMENT (RCCE)</w:t>
      </w:r>
      <w:bookmarkEnd w:id="13"/>
      <w:bookmarkEnd w:id="14"/>
    </w:p>
    <w:p w14:paraId="050DE597" w14:textId="4E536E72" w:rsidR="00D04653" w:rsidRPr="00EE449B" w:rsidRDefault="00D04653" w:rsidP="00D04653">
      <w:pPr>
        <w:spacing w:before="100" w:beforeAutospacing="1" w:after="100" w:afterAutospacing="1"/>
        <w:ind w:left="360"/>
        <w:rPr>
          <w:rFonts w:asciiTheme="minorHAnsi" w:hAnsiTheme="minorHAnsi" w:cstheme="minorHAnsi"/>
          <w:sz w:val="24"/>
          <w:szCs w:val="24"/>
        </w:rPr>
      </w:pPr>
      <w:r w:rsidRPr="00EE449B">
        <w:rPr>
          <w:rFonts w:asciiTheme="minorHAnsi" w:hAnsiTheme="minorHAnsi" w:cstheme="minorHAnsi"/>
          <w:sz w:val="24"/>
          <w:szCs w:val="24"/>
        </w:rPr>
        <w:t>RCCE, had in fact become a ‘life saving’ topic and it was necessary to train ourselves and educate others, so as to enable better understanding and Best Practice.</w:t>
      </w:r>
    </w:p>
    <w:p w14:paraId="012D81AA" w14:textId="71B70D1F" w:rsidR="00D04653" w:rsidRPr="00EE449B" w:rsidRDefault="00D04653" w:rsidP="00D04653">
      <w:pPr>
        <w:spacing w:before="100" w:beforeAutospacing="1" w:after="100" w:afterAutospacing="1"/>
        <w:ind w:left="360"/>
        <w:rPr>
          <w:rFonts w:asciiTheme="minorHAnsi" w:hAnsiTheme="minorHAnsi" w:cstheme="minorHAnsi"/>
          <w:sz w:val="24"/>
          <w:szCs w:val="24"/>
        </w:rPr>
      </w:pPr>
      <w:r w:rsidRPr="00EE449B">
        <w:rPr>
          <w:rFonts w:asciiTheme="minorHAnsi" w:hAnsiTheme="minorHAnsi" w:cstheme="minorHAnsi"/>
          <w:sz w:val="24"/>
          <w:szCs w:val="24"/>
        </w:rPr>
        <w:t xml:space="preserve">For the RCSS, as for many of our partners RCCE was a new terminology. It took us a while to get used to the words </w:t>
      </w:r>
      <w:r w:rsidR="00817ACB" w:rsidRPr="00EE449B">
        <w:rPr>
          <w:rFonts w:asciiTheme="minorHAnsi" w:hAnsiTheme="minorHAnsi" w:cstheme="minorHAnsi"/>
          <w:sz w:val="24"/>
          <w:szCs w:val="24"/>
        </w:rPr>
        <w:t>‘</w:t>
      </w:r>
      <w:r w:rsidRPr="00EE449B">
        <w:rPr>
          <w:rFonts w:asciiTheme="minorHAnsi" w:hAnsiTheme="minorHAnsi" w:cstheme="minorHAnsi"/>
          <w:sz w:val="24"/>
          <w:szCs w:val="24"/>
        </w:rPr>
        <w:t>Risk Communications and Community Engagement</w:t>
      </w:r>
      <w:r w:rsidR="00817ACB" w:rsidRPr="00EE449B">
        <w:rPr>
          <w:rFonts w:asciiTheme="minorHAnsi" w:hAnsiTheme="minorHAnsi" w:cstheme="minorHAnsi"/>
          <w:sz w:val="24"/>
          <w:szCs w:val="24"/>
        </w:rPr>
        <w:t>’</w:t>
      </w:r>
      <w:r w:rsidRPr="00EE449B">
        <w:rPr>
          <w:rFonts w:asciiTheme="minorHAnsi" w:hAnsiTheme="minorHAnsi" w:cstheme="minorHAnsi"/>
          <w:sz w:val="24"/>
          <w:szCs w:val="24"/>
        </w:rPr>
        <w:t xml:space="preserve"> and a little longer for us and most of our volunteers to contextualise RCCE within what we were doing as part of our Covid 19 work alongside partners.</w:t>
      </w:r>
    </w:p>
    <w:p w14:paraId="49D405E3" w14:textId="1552E040" w:rsidR="00D04653" w:rsidRPr="00EE449B" w:rsidRDefault="00D04653" w:rsidP="00D04653">
      <w:pPr>
        <w:spacing w:before="100" w:beforeAutospacing="1" w:after="100" w:afterAutospacing="1"/>
        <w:ind w:left="360"/>
        <w:rPr>
          <w:rFonts w:asciiTheme="minorHAnsi" w:hAnsiTheme="minorHAnsi" w:cstheme="minorHAnsi"/>
          <w:sz w:val="24"/>
          <w:szCs w:val="24"/>
        </w:rPr>
      </w:pPr>
      <w:r w:rsidRPr="00EE449B">
        <w:rPr>
          <w:rFonts w:asciiTheme="minorHAnsi" w:hAnsiTheme="minorHAnsi" w:cstheme="minorHAnsi"/>
          <w:sz w:val="24"/>
          <w:szCs w:val="24"/>
        </w:rPr>
        <w:t>However, once we acquired the understanding of the practicalities, it all became easy and even more importantly, it became clear that it was actually not a new theory but rather just a concept we had already been using and advocating in other areas such HIV/ AIDS and the use of condoms, prevention of the spread of other communicable diseases. The difference this time, was that the term had been contextualised within an emergency environment.</w:t>
      </w:r>
    </w:p>
    <w:p w14:paraId="2771B96A" w14:textId="5F1130B6" w:rsidR="00D04653" w:rsidRPr="00DA7EC3" w:rsidRDefault="00D04653" w:rsidP="00DA7EC3">
      <w:pPr>
        <w:pStyle w:val="Heading2"/>
        <w:rPr>
          <w:b/>
          <w:bCs/>
        </w:rPr>
      </w:pPr>
      <w:bookmarkStart w:id="15" w:name="_Toc100309744"/>
      <w:bookmarkStart w:id="16" w:name="_Toc243300564"/>
      <w:r w:rsidRPr="00DA7EC3">
        <w:rPr>
          <w:b/>
          <w:bCs/>
        </w:rPr>
        <w:t>RCCE SURVEY</w:t>
      </w:r>
      <w:bookmarkEnd w:id="15"/>
      <w:bookmarkEnd w:id="16"/>
    </w:p>
    <w:p w14:paraId="60CF41BD" w14:textId="6DF457F7" w:rsidR="00D04653" w:rsidRPr="00EE449B" w:rsidRDefault="00D04653" w:rsidP="00D04653">
      <w:pPr>
        <w:rPr>
          <w:rFonts w:asciiTheme="minorHAnsi" w:hAnsiTheme="minorHAnsi" w:cstheme="minorHAnsi"/>
          <w:sz w:val="24"/>
          <w:szCs w:val="24"/>
        </w:rPr>
      </w:pPr>
      <w:r w:rsidRPr="00EE449B">
        <w:rPr>
          <w:rFonts w:asciiTheme="minorHAnsi" w:hAnsiTheme="minorHAnsi" w:cstheme="minorHAnsi"/>
          <w:sz w:val="24"/>
          <w:szCs w:val="24"/>
        </w:rPr>
        <w:t>In order to evaluate the NS’ progress in RCCE in the community and also to assess public theory and practical knowledge and understanding of this very important aspect of ‘keeping safe’, the NS</w:t>
      </w:r>
      <w:r w:rsidR="00EE449B">
        <w:rPr>
          <w:rFonts w:asciiTheme="minorHAnsi" w:hAnsiTheme="minorHAnsi" w:cstheme="minorHAnsi"/>
          <w:sz w:val="24"/>
          <w:szCs w:val="24"/>
        </w:rPr>
        <w:t xml:space="preserve"> </w:t>
      </w:r>
      <w:r w:rsidRPr="00EE449B">
        <w:rPr>
          <w:rFonts w:asciiTheme="minorHAnsi" w:hAnsiTheme="minorHAnsi" w:cstheme="minorHAnsi"/>
          <w:sz w:val="24"/>
          <w:szCs w:val="24"/>
        </w:rPr>
        <w:t>conducted an RCCE Survey during the third quarter of 2020.</w:t>
      </w:r>
    </w:p>
    <w:p w14:paraId="0A19ECB9" w14:textId="77777777" w:rsidR="00D04653" w:rsidRPr="00EE449B" w:rsidRDefault="00D04653" w:rsidP="00D04653">
      <w:pPr>
        <w:rPr>
          <w:rFonts w:asciiTheme="minorHAnsi" w:hAnsiTheme="minorHAnsi" w:cstheme="minorHAnsi"/>
          <w:sz w:val="24"/>
          <w:szCs w:val="24"/>
        </w:rPr>
      </w:pPr>
    </w:p>
    <w:p w14:paraId="1F9B1F65" w14:textId="77777777" w:rsidR="00D04653" w:rsidRPr="00EE449B" w:rsidRDefault="00D04653" w:rsidP="00D04653">
      <w:pPr>
        <w:rPr>
          <w:rFonts w:asciiTheme="minorHAnsi" w:hAnsiTheme="minorHAnsi" w:cstheme="minorHAnsi"/>
          <w:sz w:val="24"/>
          <w:szCs w:val="24"/>
        </w:rPr>
      </w:pPr>
      <w:r w:rsidRPr="00EE449B">
        <w:rPr>
          <w:rFonts w:asciiTheme="minorHAnsi" w:hAnsiTheme="minorHAnsi" w:cstheme="minorHAnsi"/>
          <w:sz w:val="24"/>
          <w:szCs w:val="24"/>
        </w:rPr>
        <w:t xml:space="preserve">This exercise involved some thirty (30) volunteers from all regions of Mahe, Praslin and La Digue who formed small groups and went into communities to meet people of all age groups to participate. </w:t>
      </w:r>
    </w:p>
    <w:p w14:paraId="1D102349" w14:textId="77777777" w:rsidR="00D04653" w:rsidRPr="00EE449B" w:rsidRDefault="00D04653" w:rsidP="00D04653">
      <w:pPr>
        <w:rPr>
          <w:rFonts w:asciiTheme="minorHAnsi" w:hAnsiTheme="minorHAnsi" w:cstheme="minorHAnsi"/>
          <w:sz w:val="24"/>
          <w:szCs w:val="24"/>
        </w:rPr>
      </w:pPr>
    </w:p>
    <w:p w14:paraId="0F2666D6" w14:textId="77777777" w:rsidR="00D04653" w:rsidRPr="00EE449B" w:rsidRDefault="00D04653" w:rsidP="00D04653">
      <w:pPr>
        <w:rPr>
          <w:rFonts w:asciiTheme="minorHAnsi" w:hAnsiTheme="minorHAnsi" w:cstheme="minorHAnsi"/>
          <w:sz w:val="24"/>
          <w:szCs w:val="24"/>
        </w:rPr>
      </w:pPr>
      <w:r w:rsidRPr="00EE449B">
        <w:rPr>
          <w:rFonts w:asciiTheme="minorHAnsi" w:hAnsiTheme="minorHAnsi" w:cstheme="minorHAnsi"/>
          <w:sz w:val="24"/>
          <w:szCs w:val="24"/>
        </w:rPr>
        <w:t>The survey was conducted on a Saturday morning and over 500 people were reached and shared their thoughts and views. The locations covered included: the main bus terminal in Victoria, one main shopping mall, housing estates and random people met on the streets or other sites around the areas covered.</w:t>
      </w:r>
    </w:p>
    <w:p w14:paraId="4F43E5E0" w14:textId="77777777" w:rsidR="00D04653" w:rsidRPr="00EE449B" w:rsidRDefault="00D04653" w:rsidP="00D04653">
      <w:pPr>
        <w:rPr>
          <w:rFonts w:asciiTheme="minorHAnsi" w:hAnsiTheme="minorHAnsi" w:cstheme="minorHAnsi"/>
          <w:sz w:val="24"/>
          <w:szCs w:val="24"/>
        </w:rPr>
      </w:pPr>
    </w:p>
    <w:p w14:paraId="7AD69CCF" w14:textId="77777777" w:rsidR="00D04653" w:rsidRPr="00EE449B" w:rsidRDefault="00D04653" w:rsidP="00D04653">
      <w:pPr>
        <w:rPr>
          <w:rFonts w:asciiTheme="minorHAnsi" w:hAnsiTheme="minorHAnsi" w:cstheme="minorHAnsi"/>
          <w:sz w:val="24"/>
          <w:szCs w:val="24"/>
        </w:rPr>
      </w:pPr>
      <w:r w:rsidRPr="00EE449B">
        <w:rPr>
          <w:rFonts w:asciiTheme="minorHAnsi" w:hAnsiTheme="minorHAnsi" w:cstheme="minorHAnsi"/>
          <w:sz w:val="24"/>
          <w:szCs w:val="24"/>
        </w:rPr>
        <w:t>The main tool utilised for the event was a Survey form, initiated and developed by the NS with open questions leading those interviewed to answer questions covering</w:t>
      </w:r>
    </w:p>
    <w:p w14:paraId="164ABA9F" w14:textId="77777777" w:rsidR="00D04653" w:rsidRPr="00EE449B" w:rsidRDefault="00D04653" w:rsidP="00D04653">
      <w:pPr>
        <w:rPr>
          <w:rFonts w:asciiTheme="minorHAnsi" w:hAnsiTheme="minorHAnsi" w:cstheme="minorHAnsi"/>
          <w:sz w:val="24"/>
          <w:szCs w:val="24"/>
        </w:rPr>
      </w:pPr>
    </w:p>
    <w:p w14:paraId="4BE61E55" w14:textId="77777777" w:rsidR="00D04653" w:rsidRPr="00EE449B" w:rsidRDefault="00D04653" w:rsidP="00D04653">
      <w:pPr>
        <w:pStyle w:val="ListParagraph"/>
        <w:numPr>
          <w:ilvl w:val="0"/>
          <w:numId w:val="6"/>
        </w:numPr>
        <w:rPr>
          <w:rFonts w:asciiTheme="minorHAnsi" w:hAnsiTheme="minorHAnsi" w:cstheme="minorHAnsi"/>
          <w:sz w:val="24"/>
          <w:szCs w:val="24"/>
        </w:rPr>
      </w:pPr>
      <w:r w:rsidRPr="00EE449B">
        <w:rPr>
          <w:rFonts w:asciiTheme="minorHAnsi" w:hAnsiTheme="minorHAnsi" w:cstheme="minorHAnsi"/>
          <w:sz w:val="24"/>
          <w:szCs w:val="24"/>
        </w:rPr>
        <w:t>Their general understanding of the ‘health and hygiene’ practices to protect themselves against COVID 19</w:t>
      </w:r>
    </w:p>
    <w:p w14:paraId="56268209" w14:textId="77777777" w:rsidR="00D04653" w:rsidRPr="00EE449B" w:rsidRDefault="00D04653" w:rsidP="00D04653">
      <w:pPr>
        <w:pStyle w:val="ListParagraph"/>
        <w:numPr>
          <w:ilvl w:val="0"/>
          <w:numId w:val="6"/>
        </w:numPr>
        <w:rPr>
          <w:rFonts w:asciiTheme="minorHAnsi" w:hAnsiTheme="minorHAnsi" w:cstheme="minorHAnsi"/>
          <w:sz w:val="24"/>
          <w:szCs w:val="24"/>
        </w:rPr>
      </w:pPr>
      <w:r w:rsidRPr="00EE449B">
        <w:rPr>
          <w:rFonts w:asciiTheme="minorHAnsi" w:hAnsiTheme="minorHAnsi" w:cstheme="minorHAnsi"/>
          <w:sz w:val="24"/>
          <w:szCs w:val="24"/>
        </w:rPr>
        <w:t>How employing those practices were helping them to stay safe and healthy as well as to protect their family members and those around them</w:t>
      </w:r>
    </w:p>
    <w:p w14:paraId="1E578756" w14:textId="77777777" w:rsidR="00D04653" w:rsidRPr="00EE449B" w:rsidRDefault="00D04653" w:rsidP="00D04653">
      <w:pPr>
        <w:pStyle w:val="ListParagraph"/>
        <w:numPr>
          <w:ilvl w:val="0"/>
          <w:numId w:val="6"/>
        </w:numPr>
        <w:rPr>
          <w:rFonts w:asciiTheme="minorHAnsi" w:hAnsiTheme="minorHAnsi" w:cstheme="minorHAnsi"/>
          <w:sz w:val="24"/>
          <w:szCs w:val="24"/>
        </w:rPr>
      </w:pPr>
      <w:r w:rsidRPr="00EE449B">
        <w:rPr>
          <w:rFonts w:asciiTheme="minorHAnsi" w:hAnsiTheme="minorHAnsi" w:cstheme="minorHAnsi"/>
          <w:sz w:val="24"/>
          <w:szCs w:val="24"/>
        </w:rPr>
        <w:t>Their views about the dissemination of information about RCCE from the MoH and other related parties</w:t>
      </w:r>
    </w:p>
    <w:p w14:paraId="1EEFAF95" w14:textId="77777777" w:rsidR="00D04653" w:rsidRPr="00EE449B" w:rsidRDefault="00D04653" w:rsidP="00D04653">
      <w:pPr>
        <w:pStyle w:val="ListParagraph"/>
        <w:numPr>
          <w:ilvl w:val="0"/>
          <w:numId w:val="6"/>
        </w:numPr>
        <w:rPr>
          <w:rFonts w:asciiTheme="minorHAnsi" w:hAnsiTheme="minorHAnsi" w:cstheme="minorHAnsi"/>
          <w:sz w:val="24"/>
          <w:szCs w:val="24"/>
        </w:rPr>
      </w:pPr>
      <w:r w:rsidRPr="00EE449B">
        <w:rPr>
          <w:rFonts w:asciiTheme="minorHAnsi" w:hAnsiTheme="minorHAnsi" w:cstheme="minorHAnsi"/>
          <w:sz w:val="24"/>
          <w:szCs w:val="24"/>
        </w:rPr>
        <w:t>Their views about the dissemination of information and IEC as well as hygiene materials (masks, sanitizers…etc} by the RCSS</w:t>
      </w:r>
    </w:p>
    <w:p w14:paraId="6C2FA997" w14:textId="77777777" w:rsidR="00D04653" w:rsidRPr="00EE449B" w:rsidRDefault="00D04653" w:rsidP="00D04653">
      <w:pPr>
        <w:pStyle w:val="ListParagraph"/>
        <w:numPr>
          <w:ilvl w:val="0"/>
          <w:numId w:val="6"/>
        </w:numPr>
        <w:rPr>
          <w:rFonts w:asciiTheme="minorHAnsi" w:hAnsiTheme="minorHAnsi" w:cstheme="minorHAnsi"/>
          <w:sz w:val="24"/>
          <w:szCs w:val="24"/>
        </w:rPr>
      </w:pPr>
      <w:r w:rsidRPr="00EE449B">
        <w:rPr>
          <w:rFonts w:asciiTheme="minorHAnsi" w:hAnsiTheme="minorHAnsi" w:cstheme="minorHAnsi"/>
          <w:sz w:val="24"/>
          <w:szCs w:val="24"/>
        </w:rPr>
        <w:t>What they thought should be done further or more to protect communities against COVID 19</w:t>
      </w:r>
    </w:p>
    <w:p w14:paraId="7B89E41D" w14:textId="77777777" w:rsidR="00D04653" w:rsidRPr="00EE449B" w:rsidRDefault="00D04653" w:rsidP="00D04653">
      <w:pPr>
        <w:rPr>
          <w:rFonts w:asciiTheme="minorHAnsi" w:hAnsiTheme="minorHAnsi" w:cstheme="minorHAnsi"/>
          <w:sz w:val="24"/>
          <w:szCs w:val="24"/>
        </w:rPr>
      </w:pPr>
    </w:p>
    <w:p w14:paraId="740119DA" w14:textId="77777777" w:rsidR="00D04653" w:rsidRPr="00EE449B" w:rsidRDefault="00D04653" w:rsidP="00D04653">
      <w:pPr>
        <w:rPr>
          <w:rFonts w:asciiTheme="minorHAnsi" w:hAnsiTheme="minorHAnsi" w:cstheme="minorHAnsi"/>
          <w:sz w:val="24"/>
          <w:szCs w:val="24"/>
        </w:rPr>
      </w:pPr>
      <w:r w:rsidRPr="00EE449B">
        <w:rPr>
          <w:rFonts w:asciiTheme="minorHAnsi" w:hAnsiTheme="minorHAnsi" w:cstheme="minorHAnsi"/>
          <w:sz w:val="24"/>
          <w:szCs w:val="24"/>
        </w:rPr>
        <w:t>For this activity, the NS provided participating volunteers with a T-shirt with ‘</w:t>
      </w:r>
      <w:r w:rsidRPr="00EE449B">
        <w:rPr>
          <w:rFonts w:asciiTheme="minorHAnsi" w:hAnsiTheme="minorHAnsi" w:cstheme="minorHAnsi"/>
          <w:b/>
          <w:bCs/>
          <w:sz w:val="24"/>
          <w:szCs w:val="24"/>
        </w:rPr>
        <w:t>Your face masks may protect them and their face masks may protect you’</w:t>
      </w:r>
      <w:r w:rsidRPr="00EE449B">
        <w:rPr>
          <w:rFonts w:asciiTheme="minorHAnsi" w:hAnsiTheme="minorHAnsi" w:cstheme="minorHAnsi"/>
          <w:sz w:val="24"/>
          <w:szCs w:val="24"/>
        </w:rPr>
        <w:t xml:space="preserve"> written at the back, a food and internet allowance (volunteers were required to post and tag the ‘advisory’ on their social media pages and apps during the activity) and relevant stationeries to allow them to conduct the survey successfully.</w:t>
      </w:r>
    </w:p>
    <w:p w14:paraId="6949C0FF" w14:textId="77777777" w:rsidR="00D04653" w:rsidRPr="00EE449B" w:rsidRDefault="00D04653" w:rsidP="00D04653">
      <w:pPr>
        <w:rPr>
          <w:rFonts w:asciiTheme="minorHAnsi" w:hAnsiTheme="minorHAnsi" w:cstheme="minorHAnsi"/>
          <w:sz w:val="24"/>
          <w:szCs w:val="24"/>
        </w:rPr>
      </w:pPr>
    </w:p>
    <w:p w14:paraId="4D7DD9C4" w14:textId="77777777" w:rsidR="00D04653" w:rsidRPr="00EE449B" w:rsidRDefault="00D04653" w:rsidP="00D04653">
      <w:pPr>
        <w:rPr>
          <w:rFonts w:asciiTheme="minorHAnsi" w:hAnsiTheme="minorHAnsi" w:cstheme="minorHAnsi"/>
          <w:sz w:val="24"/>
          <w:szCs w:val="24"/>
        </w:rPr>
      </w:pPr>
      <w:r w:rsidRPr="00EE449B">
        <w:rPr>
          <w:rFonts w:asciiTheme="minorHAnsi" w:hAnsiTheme="minorHAnsi" w:cstheme="minorHAnsi"/>
          <w:sz w:val="24"/>
          <w:szCs w:val="24"/>
        </w:rPr>
        <w:t>The findings from the survey revealed that;</w:t>
      </w:r>
    </w:p>
    <w:p w14:paraId="701819F4" w14:textId="77777777" w:rsidR="00D04653" w:rsidRPr="00EE449B" w:rsidRDefault="00D04653" w:rsidP="00D04653">
      <w:pPr>
        <w:rPr>
          <w:rFonts w:asciiTheme="minorHAnsi" w:hAnsiTheme="minorHAnsi" w:cstheme="minorHAnsi"/>
          <w:sz w:val="24"/>
          <w:szCs w:val="24"/>
        </w:rPr>
      </w:pPr>
    </w:p>
    <w:p w14:paraId="67A8991A" w14:textId="77777777" w:rsidR="00D04653" w:rsidRPr="00EE449B" w:rsidRDefault="00D04653" w:rsidP="00D04653">
      <w:pPr>
        <w:pStyle w:val="ListParagraph"/>
        <w:numPr>
          <w:ilvl w:val="0"/>
          <w:numId w:val="8"/>
        </w:numPr>
        <w:rPr>
          <w:rFonts w:asciiTheme="minorHAnsi" w:hAnsiTheme="minorHAnsi" w:cstheme="minorHAnsi"/>
          <w:sz w:val="24"/>
          <w:szCs w:val="24"/>
        </w:rPr>
      </w:pPr>
      <w:r w:rsidRPr="00EE449B">
        <w:rPr>
          <w:rFonts w:asciiTheme="minorHAnsi" w:hAnsiTheme="minorHAnsi" w:cstheme="minorHAnsi"/>
          <w:sz w:val="24"/>
          <w:szCs w:val="24"/>
        </w:rPr>
        <w:t>90% of people interviewed were satisfied with what the RCSS was doing to provide information and assistance to promote safety and help prevent the spread of COVID 19 in the community</w:t>
      </w:r>
    </w:p>
    <w:p w14:paraId="4A067733" w14:textId="77777777" w:rsidR="00D04653" w:rsidRPr="00EE449B" w:rsidRDefault="00D04653" w:rsidP="00D04653">
      <w:pPr>
        <w:pStyle w:val="ListParagraph"/>
        <w:numPr>
          <w:ilvl w:val="0"/>
          <w:numId w:val="8"/>
        </w:numPr>
        <w:rPr>
          <w:rFonts w:asciiTheme="minorHAnsi" w:hAnsiTheme="minorHAnsi" w:cstheme="minorHAnsi"/>
          <w:sz w:val="24"/>
          <w:szCs w:val="24"/>
        </w:rPr>
      </w:pPr>
      <w:r w:rsidRPr="00EE449B">
        <w:rPr>
          <w:rFonts w:asciiTheme="minorHAnsi" w:hAnsiTheme="minorHAnsi" w:cstheme="minorHAnsi"/>
          <w:sz w:val="24"/>
          <w:szCs w:val="24"/>
        </w:rPr>
        <w:t>Over 75% of people interviewed felt that the MoH was trying its best to educate people about safety, prevention and hygiene regulations to stop the spread of the virus; but that the population was not cooperative in responding to the measures in place and a lot of people were still unheeding of advice.</w:t>
      </w:r>
    </w:p>
    <w:p w14:paraId="7517C9EC" w14:textId="77777777" w:rsidR="00D04653" w:rsidRPr="00EE449B" w:rsidRDefault="00D04653" w:rsidP="00D04653">
      <w:pPr>
        <w:pStyle w:val="ListParagraph"/>
        <w:numPr>
          <w:ilvl w:val="0"/>
          <w:numId w:val="8"/>
        </w:numPr>
        <w:rPr>
          <w:rFonts w:asciiTheme="minorHAnsi" w:hAnsiTheme="minorHAnsi" w:cstheme="minorHAnsi"/>
          <w:sz w:val="24"/>
          <w:szCs w:val="24"/>
        </w:rPr>
      </w:pPr>
      <w:r w:rsidRPr="00EE449B">
        <w:rPr>
          <w:rFonts w:asciiTheme="minorHAnsi" w:hAnsiTheme="minorHAnsi" w:cstheme="minorHAnsi"/>
          <w:sz w:val="24"/>
          <w:szCs w:val="24"/>
        </w:rPr>
        <w:t>99% of people interviewed felt that more could be done to spread more information and counselling about how NOT to spread the virus</w:t>
      </w:r>
    </w:p>
    <w:p w14:paraId="2CAA603E" w14:textId="77777777" w:rsidR="00D04653" w:rsidRPr="00EE449B" w:rsidRDefault="00D04653" w:rsidP="00D04653">
      <w:pPr>
        <w:pStyle w:val="ListParagraph"/>
        <w:numPr>
          <w:ilvl w:val="0"/>
          <w:numId w:val="8"/>
        </w:numPr>
        <w:rPr>
          <w:rFonts w:asciiTheme="minorHAnsi" w:hAnsiTheme="minorHAnsi" w:cstheme="minorHAnsi"/>
          <w:sz w:val="24"/>
          <w:szCs w:val="24"/>
        </w:rPr>
      </w:pPr>
      <w:r w:rsidRPr="00EE449B">
        <w:rPr>
          <w:rFonts w:asciiTheme="minorHAnsi" w:hAnsiTheme="minorHAnsi" w:cstheme="minorHAnsi"/>
          <w:sz w:val="24"/>
          <w:szCs w:val="24"/>
        </w:rPr>
        <w:t>100% of volunteers participating in the survey was satisfied with the organisation and implementation of the activity and felt that it had helped them to learn more about how things were in the community and how well people were adapting to the ‘new normal’ situation at the point of conduction of the survey.</w:t>
      </w:r>
    </w:p>
    <w:p w14:paraId="1F3AE798" w14:textId="77777777" w:rsidR="00D04653" w:rsidRPr="00EE449B" w:rsidRDefault="00D04653" w:rsidP="00D04653">
      <w:pPr>
        <w:rPr>
          <w:rFonts w:asciiTheme="minorHAnsi" w:hAnsiTheme="minorHAnsi" w:cstheme="minorHAnsi"/>
          <w:b/>
          <w:bCs/>
          <w:sz w:val="24"/>
          <w:szCs w:val="24"/>
        </w:rPr>
      </w:pPr>
    </w:p>
    <w:p w14:paraId="31D3671F" w14:textId="77777777" w:rsidR="00D04653" w:rsidRPr="00DA7EC3" w:rsidRDefault="00D04653" w:rsidP="00DA7EC3">
      <w:pPr>
        <w:pStyle w:val="Heading2"/>
        <w:rPr>
          <w:b/>
          <w:bCs/>
        </w:rPr>
      </w:pPr>
      <w:bookmarkStart w:id="17" w:name="_Toc100309745"/>
      <w:bookmarkStart w:id="18" w:name="_Toc243300565"/>
      <w:r w:rsidRPr="00DA7EC3">
        <w:rPr>
          <w:b/>
          <w:bCs/>
        </w:rPr>
        <w:t>Conclusion</w:t>
      </w:r>
      <w:bookmarkEnd w:id="17"/>
      <w:bookmarkEnd w:id="18"/>
    </w:p>
    <w:p w14:paraId="1627CCE2" w14:textId="77777777" w:rsidR="00D04653" w:rsidRPr="00EE449B" w:rsidRDefault="00D04653" w:rsidP="00D04653">
      <w:pPr>
        <w:spacing w:after="160" w:line="259" w:lineRule="auto"/>
        <w:rPr>
          <w:rFonts w:asciiTheme="minorHAnsi" w:hAnsiTheme="minorHAnsi" w:cstheme="minorHAnsi"/>
          <w:sz w:val="24"/>
          <w:szCs w:val="24"/>
        </w:rPr>
      </w:pPr>
      <w:r w:rsidRPr="00EE449B">
        <w:rPr>
          <w:rFonts w:asciiTheme="minorHAnsi" w:hAnsiTheme="minorHAnsi" w:cstheme="minorHAnsi"/>
          <w:sz w:val="24"/>
          <w:szCs w:val="24"/>
        </w:rPr>
        <w:t>The conclusion drawn following the survey was that; the RCSS, rightfully in its role as the most prominent humanitarian, auxiliary to the Government was on the right track in educating the people about this new virus.</w:t>
      </w:r>
    </w:p>
    <w:p w14:paraId="0FEBAB8F" w14:textId="77777777" w:rsidR="00D04653" w:rsidRPr="00EE449B" w:rsidRDefault="00D04653" w:rsidP="00D04653">
      <w:pPr>
        <w:spacing w:after="160" w:line="259" w:lineRule="auto"/>
        <w:rPr>
          <w:rFonts w:asciiTheme="minorHAnsi" w:hAnsiTheme="minorHAnsi" w:cstheme="minorHAnsi"/>
          <w:sz w:val="24"/>
          <w:szCs w:val="24"/>
        </w:rPr>
      </w:pPr>
      <w:r w:rsidRPr="00EE449B">
        <w:rPr>
          <w:rFonts w:asciiTheme="minorHAnsi" w:hAnsiTheme="minorHAnsi" w:cstheme="minorHAnsi"/>
          <w:sz w:val="24"/>
          <w:szCs w:val="24"/>
        </w:rPr>
        <w:t>It was also noted that the level of trust placed in the NS had increased and that people of all ages and statuses in the community were appreciative and supportive of the work we were doing alongside the mandated government entities to mitigate the impact of Covid 19 on our society and the wellbeing of the people, families and children in particular.</w:t>
      </w:r>
    </w:p>
    <w:p w14:paraId="006263D1" w14:textId="2B5E0776" w:rsidR="00D04653" w:rsidRDefault="00D04653" w:rsidP="008508D8">
      <w:pPr>
        <w:spacing w:before="100" w:beforeAutospacing="1" w:after="100" w:afterAutospacing="1"/>
        <w:rPr>
          <w:rFonts w:asciiTheme="minorHAnsi" w:hAnsiTheme="minorHAnsi" w:cstheme="minorHAnsi"/>
          <w:sz w:val="24"/>
          <w:szCs w:val="24"/>
        </w:rPr>
      </w:pPr>
      <w:r w:rsidRPr="00EE449B">
        <w:rPr>
          <w:rFonts w:asciiTheme="minorHAnsi" w:hAnsiTheme="minorHAnsi" w:cstheme="minorHAnsi"/>
          <w:sz w:val="24"/>
          <w:szCs w:val="24"/>
        </w:rPr>
        <w:t>However, we also committed to do even more and go even further to be able to protect and sustain specific groups in communities as much as possible.</w:t>
      </w:r>
    </w:p>
    <w:p w14:paraId="515110A2" w14:textId="77777777" w:rsidR="00E23A51" w:rsidRDefault="00E23A51" w:rsidP="008508D8">
      <w:pPr>
        <w:spacing w:before="100" w:beforeAutospacing="1" w:after="100" w:afterAutospacing="1"/>
        <w:rPr>
          <w:rFonts w:asciiTheme="minorHAnsi" w:hAnsiTheme="minorHAnsi" w:cstheme="minorHAnsi"/>
          <w:sz w:val="24"/>
          <w:szCs w:val="24"/>
        </w:rPr>
      </w:pPr>
    </w:p>
    <w:p w14:paraId="4CA4189D" w14:textId="3935C857" w:rsidR="007734B8" w:rsidRDefault="00E23A51" w:rsidP="008508D8">
      <w:pPr>
        <w:spacing w:before="100" w:beforeAutospacing="1" w:after="100" w:afterAutospacing="1"/>
        <w:rPr>
          <w:rFonts w:asciiTheme="minorHAnsi" w:hAnsiTheme="minorHAnsi" w:cstheme="minorHAnsi"/>
          <w:sz w:val="24"/>
          <w:szCs w:val="24"/>
        </w:rPr>
      </w:pPr>
      <w:r>
        <w:rPr>
          <w:rFonts w:asciiTheme="minorHAnsi" w:hAnsiTheme="minorHAnsi" w:cstheme="minorHAnsi"/>
          <w:noProof/>
          <w:sz w:val="24"/>
          <w:szCs w:val="24"/>
          <w:lang w:eastAsia="en-GB"/>
        </w:rPr>
        <w:drawing>
          <wp:inline distT="0" distB="0" distL="0" distR="0" wp14:anchorId="6CEDD4DB" wp14:editId="2EF5EBA6">
            <wp:extent cx="2725467" cy="20478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8263" cy="2049976"/>
                    </a:xfrm>
                    <a:prstGeom prst="rect">
                      <a:avLst/>
                    </a:prstGeom>
                  </pic:spPr>
                </pic:pic>
              </a:graphicData>
            </a:graphic>
          </wp:inline>
        </w:drawing>
      </w:r>
      <w:r>
        <w:rPr>
          <w:rFonts w:asciiTheme="minorHAnsi" w:hAnsiTheme="minorHAnsi" w:cstheme="minorHAnsi"/>
          <w:sz w:val="24"/>
          <w:szCs w:val="24"/>
        </w:rPr>
        <w:t xml:space="preserve">     </w:t>
      </w:r>
      <w:r>
        <w:rPr>
          <w:rFonts w:asciiTheme="minorHAnsi" w:hAnsiTheme="minorHAnsi" w:cstheme="minorHAnsi"/>
          <w:noProof/>
          <w:sz w:val="24"/>
          <w:szCs w:val="24"/>
          <w:lang w:eastAsia="en-GB"/>
        </w:rPr>
        <w:drawing>
          <wp:inline distT="0" distB="0" distL="0" distR="0" wp14:anchorId="5F5373B1" wp14:editId="3B355AFC">
            <wp:extent cx="2741824" cy="2047712"/>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3" cstate="print">
                      <a:extLst>
                        <a:ext uri="{28A0092B-C50C-407E-A947-70E740481C1C}">
                          <a14:useLocalDpi xmlns:a14="http://schemas.microsoft.com/office/drawing/2010/main" val="0"/>
                        </a:ext>
                      </a:extLst>
                    </a:blip>
                    <a:stretch>
                      <a:fillRect/>
                    </a:stretch>
                  </pic:blipFill>
                  <pic:spPr>
                    <a:xfrm rot="10800000" flipH="1" flipV="1">
                      <a:off x="0" y="0"/>
                      <a:ext cx="2941071" cy="2196518"/>
                    </a:xfrm>
                    <a:prstGeom prst="rect">
                      <a:avLst/>
                    </a:prstGeom>
                  </pic:spPr>
                </pic:pic>
              </a:graphicData>
            </a:graphic>
          </wp:inline>
        </w:drawing>
      </w:r>
    </w:p>
    <w:p w14:paraId="1AC09DB1" w14:textId="6A6E59ED" w:rsidR="007734B8" w:rsidRDefault="007734B8" w:rsidP="008508D8">
      <w:pPr>
        <w:spacing w:before="100" w:beforeAutospacing="1" w:after="100" w:afterAutospacing="1"/>
        <w:rPr>
          <w:rFonts w:asciiTheme="minorHAnsi" w:hAnsiTheme="minorHAnsi" w:cstheme="minorHAnsi"/>
          <w:sz w:val="24"/>
          <w:szCs w:val="24"/>
        </w:rPr>
      </w:pPr>
    </w:p>
    <w:p w14:paraId="267CD601" w14:textId="1E2AB656" w:rsidR="007734B8" w:rsidRDefault="007734B8" w:rsidP="008508D8">
      <w:pPr>
        <w:spacing w:before="100" w:beforeAutospacing="1" w:after="100" w:afterAutospacing="1"/>
        <w:rPr>
          <w:rFonts w:asciiTheme="minorHAnsi" w:hAnsiTheme="minorHAnsi" w:cstheme="minorHAnsi"/>
          <w:sz w:val="24"/>
          <w:szCs w:val="24"/>
        </w:rPr>
      </w:pPr>
    </w:p>
    <w:p w14:paraId="67A1D024" w14:textId="45BAD92F" w:rsidR="007734B8" w:rsidRDefault="007734B8" w:rsidP="008508D8">
      <w:pPr>
        <w:spacing w:before="100" w:beforeAutospacing="1" w:after="100" w:afterAutospacing="1"/>
        <w:rPr>
          <w:rFonts w:asciiTheme="minorHAnsi" w:hAnsiTheme="minorHAnsi" w:cstheme="minorHAnsi"/>
          <w:sz w:val="24"/>
          <w:szCs w:val="24"/>
        </w:rPr>
      </w:pPr>
    </w:p>
    <w:p w14:paraId="2C2AAD54" w14:textId="7C482D67" w:rsidR="007734B8" w:rsidRDefault="007734B8" w:rsidP="008508D8">
      <w:pPr>
        <w:spacing w:before="100" w:beforeAutospacing="1" w:after="100" w:afterAutospacing="1"/>
        <w:rPr>
          <w:rFonts w:asciiTheme="minorHAnsi" w:hAnsiTheme="minorHAnsi" w:cstheme="minorHAnsi"/>
          <w:sz w:val="24"/>
          <w:szCs w:val="24"/>
        </w:rPr>
      </w:pPr>
    </w:p>
    <w:p w14:paraId="4DCADFF4" w14:textId="77777777" w:rsidR="00D04653" w:rsidRPr="00EE449B" w:rsidRDefault="00D04653" w:rsidP="001C071A">
      <w:pPr>
        <w:spacing w:before="100" w:beforeAutospacing="1" w:after="100" w:afterAutospacing="1"/>
        <w:rPr>
          <w:rFonts w:asciiTheme="minorHAnsi" w:hAnsiTheme="minorHAnsi" w:cstheme="minorHAnsi"/>
          <w:sz w:val="24"/>
          <w:szCs w:val="24"/>
        </w:rPr>
      </w:pPr>
    </w:p>
    <w:p w14:paraId="47825AF8" w14:textId="19163154" w:rsidR="00D77EC8" w:rsidRPr="00DA7EC3" w:rsidRDefault="00F7151B" w:rsidP="00DA7EC3">
      <w:pPr>
        <w:pStyle w:val="Heading2"/>
        <w:rPr>
          <w:b/>
          <w:bCs/>
        </w:rPr>
      </w:pPr>
      <w:bookmarkStart w:id="19" w:name="_Toc100309746"/>
      <w:bookmarkStart w:id="20" w:name="_Toc243300566"/>
      <w:r w:rsidRPr="00DA7EC3">
        <w:rPr>
          <w:b/>
          <w:bCs/>
        </w:rPr>
        <w:t>TRAININGS</w:t>
      </w:r>
      <w:bookmarkEnd w:id="19"/>
      <w:bookmarkEnd w:id="20"/>
      <w:r w:rsidRPr="00DA7EC3">
        <w:rPr>
          <w:b/>
          <w:bCs/>
        </w:rPr>
        <w:t xml:space="preserve"> </w:t>
      </w:r>
    </w:p>
    <w:p w14:paraId="2366067E" w14:textId="61389929" w:rsidR="00E3321A" w:rsidRPr="00EE449B" w:rsidRDefault="00D77EC8" w:rsidP="00D77EC8">
      <w:pPr>
        <w:spacing w:before="100" w:beforeAutospacing="1" w:after="100" w:afterAutospacing="1"/>
        <w:rPr>
          <w:rFonts w:asciiTheme="minorHAnsi" w:hAnsiTheme="minorHAnsi" w:cstheme="minorHAnsi"/>
          <w:sz w:val="24"/>
          <w:szCs w:val="24"/>
        </w:rPr>
      </w:pPr>
      <w:r w:rsidRPr="00EE449B">
        <w:rPr>
          <w:rFonts w:asciiTheme="minorHAnsi" w:hAnsiTheme="minorHAnsi" w:cstheme="minorHAnsi"/>
          <w:sz w:val="24"/>
          <w:szCs w:val="24"/>
        </w:rPr>
        <w:t xml:space="preserve">The building of volunteer and staff capacity </w:t>
      </w:r>
      <w:r w:rsidR="00207056" w:rsidRPr="00EE449B">
        <w:rPr>
          <w:rFonts w:asciiTheme="minorHAnsi" w:hAnsiTheme="minorHAnsi" w:cstheme="minorHAnsi"/>
          <w:sz w:val="24"/>
          <w:szCs w:val="24"/>
        </w:rPr>
        <w:t xml:space="preserve">in advocacy and </w:t>
      </w:r>
      <w:r w:rsidR="00E3321A" w:rsidRPr="00EE449B">
        <w:rPr>
          <w:rFonts w:asciiTheme="minorHAnsi" w:hAnsiTheme="minorHAnsi" w:cstheme="minorHAnsi"/>
          <w:sz w:val="24"/>
          <w:szCs w:val="24"/>
        </w:rPr>
        <w:t xml:space="preserve">operational </w:t>
      </w:r>
      <w:r w:rsidR="00D221BC" w:rsidRPr="00EE449B">
        <w:rPr>
          <w:rFonts w:asciiTheme="minorHAnsi" w:hAnsiTheme="minorHAnsi" w:cstheme="minorHAnsi"/>
          <w:sz w:val="24"/>
          <w:szCs w:val="24"/>
        </w:rPr>
        <w:t>knowledge to</w:t>
      </w:r>
      <w:r w:rsidR="00207056" w:rsidRPr="00EE449B">
        <w:rPr>
          <w:rFonts w:asciiTheme="minorHAnsi" w:hAnsiTheme="minorHAnsi" w:cstheme="minorHAnsi"/>
          <w:sz w:val="24"/>
          <w:szCs w:val="24"/>
        </w:rPr>
        <w:t xml:space="preserve"> cater for the </w:t>
      </w:r>
      <w:r w:rsidR="00A145A2" w:rsidRPr="00EE449B">
        <w:rPr>
          <w:rFonts w:asciiTheme="minorHAnsi" w:hAnsiTheme="minorHAnsi" w:cstheme="minorHAnsi"/>
          <w:sz w:val="24"/>
          <w:szCs w:val="24"/>
        </w:rPr>
        <w:t>ever-evolving</w:t>
      </w:r>
      <w:r w:rsidR="00207056" w:rsidRPr="00EE449B">
        <w:rPr>
          <w:rFonts w:asciiTheme="minorHAnsi" w:hAnsiTheme="minorHAnsi" w:cstheme="minorHAnsi"/>
          <w:sz w:val="24"/>
          <w:szCs w:val="24"/>
        </w:rPr>
        <w:t xml:space="preserve"> changes and dynamic environment as well as to ensure continuity in RCSS programmes and services</w:t>
      </w:r>
      <w:r w:rsidRPr="00EE449B">
        <w:rPr>
          <w:rFonts w:asciiTheme="minorHAnsi" w:hAnsiTheme="minorHAnsi" w:cstheme="minorHAnsi"/>
          <w:sz w:val="24"/>
          <w:szCs w:val="24"/>
        </w:rPr>
        <w:t>; has always been a priority for</w:t>
      </w:r>
      <w:r w:rsidR="00E3321A" w:rsidRPr="00EE449B">
        <w:rPr>
          <w:rFonts w:asciiTheme="minorHAnsi" w:hAnsiTheme="minorHAnsi" w:cstheme="minorHAnsi"/>
          <w:sz w:val="24"/>
          <w:szCs w:val="24"/>
        </w:rPr>
        <w:t xml:space="preserve"> the NS.</w:t>
      </w:r>
    </w:p>
    <w:p w14:paraId="13EC0E51" w14:textId="4298D864" w:rsidR="00E3321A" w:rsidRPr="00EE449B" w:rsidRDefault="00D221BC" w:rsidP="00E3321A">
      <w:pPr>
        <w:spacing w:before="100" w:beforeAutospacing="1" w:after="100" w:afterAutospacing="1"/>
        <w:rPr>
          <w:rFonts w:asciiTheme="minorHAnsi" w:hAnsiTheme="minorHAnsi" w:cstheme="minorHAnsi"/>
          <w:sz w:val="24"/>
          <w:szCs w:val="24"/>
        </w:rPr>
      </w:pPr>
      <w:r w:rsidRPr="00EE449B">
        <w:rPr>
          <w:rFonts w:asciiTheme="minorHAnsi" w:hAnsiTheme="minorHAnsi" w:cstheme="minorHAnsi"/>
          <w:sz w:val="24"/>
          <w:szCs w:val="24"/>
        </w:rPr>
        <w:t>Furthermore,</w:t>
      </w:r>
      <w:r w:rsidR="00E3321A" w:rsidRPr="00EE449B">
        <w:rPr>
          <w:rFonts w:asciiTheme="minorHAnsi" w:hAnsiTheme="minorHAnsi" w:cstheme="minorHAnsi"/>
          <w:sz w:val="24"/>
          <w:szCs w:val="24"/>
        </w:rPr>
        <w:t xml:space="preserve"> with the arrival of COVID 19 in Seychelles, we had to take into serious consideration that, in order for our involvement in the mitigating efforts and actions against COVID 19 to be effective and meaningful, there was a need to facilitate and allow the empowerment of our volunteers in all relevant fields wherever opportunities presented whether from us or our partners.</w:t>
      </w:r>
    </w:p>
    <w:p w14:paraId="29D2E52D" w14:textId="61C800F2" w:rsidR="00F35E5F" w:rsidRPr="00EE449B" w:rsidRDefault="00F35E5F" w:rsidP="00F35E5F">
      <w:pPr>
        <w:rPr>
          <w:rFonts w:asciiTheme="minorHAnsi" w:hAnsiTheme="minorHAnsi" w:cstheme="minorHAnsi"/>
          <w:sz w:val="24"/>
          <w:szCs w:val="24"/>
        </w:rPr>
      </w:pPr>
      <w:r w:rsidRPr="00EE449B">
        <w:rPr>
          <w:rFonts w:asciiTheme="minorHAnsi" w:hAnsiTheme="minorHAnsi" w:cstheme="minorHAnsi"/>
          <w:sz w:val="24"/>
          <w:szCs w:val="24"/>
        </w:rPr>
        <w:t>In view of the fact that our involvement in national efforts was becoming more imperative, there was also a necessity to train newly recruited volunteers (a lot of new people joined the NS to be an active part of the COVID 19 efforts) in the Red Cross Principles and other basic rules so as to validate their inclusion within the Society and ensure that they conducted themselves accordingly</w:t>
      </w:r>
      <w:r w:rsidR="003E27FE" w:rsidRPr="00EE449B">
        <w:rPr>
          <w:rFonts w:asciiTheme="minorHAnsi" w:hAnsiTheme="minorHAnsi" w:cstheme="minorHAnsi"/>
          <w:sz w:val="24"/>
          <w:szCs w:val="24"/>
        </w:rPr>
        <w:t>,</w:t>
      </w:r>
      <w:r w:rsidR="00CE1FA9" w:rsidRPr="00EE449B">
        <w:rPr>
          <w:rFonts w:asciiTheme="minorHAnsi" w:hAnsiTheme="minorHAnsi" w:cstheme="minorHAnsi"/>
          <w:sz w:val="24"/>
          <w:szCs w:val="24"/>
        </w:rPr>
        <w:t xml:space="preserve"> and professionally</w:t>
      </w:r>
      <w:r w:rsidRPr="00EE449B">
        <w:rPr>
          <w:rFonts w:asciiTheme="minorHAnsi" w:hAnsiTheme="minorHAnsi" w:cstheme="minorHAnsi"/>
          <w:sz w:val="24"/>
          <w:szCs w:val="24"/>
        </w:rPr>
        <w:t xml:space="preserve"> at all times.</w:t>
      </w:r>
    </w:p>
    <w:p w14:paraId="3F490871" w14:textId="4CCBDF2C" w:rsidR="006708F9" w:rsidRPr="00EE449B" w:rsidRDefault="006708F9" w:rsidP="00F35E5F">
      <w:pPr>
        <w:rPr>
          <w:rFonts w:asciiTheme="minorHAnsi" w:hAnsiTheme="minorHAnsi" w:cstheme="minorHAnsi"/>
          <w:sz w:val="24"/>
          <w:szCs w:val="24"/>
        </w:rPr>
      </w:pPr>
    </w:p>
    <w:p w14:paraId="443D8515" w14:textId="00460C59" w:rsidR="006708F9" w:rsidRPr="00EE449B" w:rsidRDefault="006708F9" w:rsidP="00F35E5F">
      <w:pPr>
        <w:rPr>
          <w:rFonts w:asciiTheme="minorHAnsi" w:hAnsiTheme="minorHAnsi" w:cstheme="minorHAnsi"/>
          <w:sz w:val="24"/>
          <w:szCs w:val="24"/>
        </w:rPr>
      </w:pPr>
      <w:r w:rsidRPr="00EE449B">
        <w:rPr>
          <w:rFonts w:asciiTheme="minorHAnsi" w:hAnsiTheme="minorHAnsi" w:cstheme="minorHAnsi"/>
          <w:sz w:val="24"/>
          <w:szCs w:val="24"/>
        </w:rPr>
        <w:t>We organised an induction session with</w:t>
      </w:r>
      <w:r w:rsidR="003E27FE" w:rsidRPr="00EE449B">
        <w:rPr>
          <w:rFonts w:asciiTheme="minorHAnsi" w:hAnsiTheme="minorHAnsi" w:cstheme="minorHAnsi"/>
          <w:sz w:val="24"/>
          <w:szCs w:val="24"/>
        </w:rPr>
        <w:t xml:space="preserve"> some twenty (20)</w:t>
      </w:r>
      <w:r w:rsidRPr="00EE449B">
        <w:rPr>
          <w:rFonts w:asciiTheme="minorHAnsi" w:hAnsiTheme="minorHAnsi" w:cstheme="minorHAnsi"/>
          <w:sz w:val="24"/>
          <w:szCs w:val="24"/>
        </w:rPr>
        <w:t xml:space="preserve"> new volunteers and staff covering subjects including; the RC history and principles, the importance of voluntarism and its impact on the self and others, important related bodies including the IFRC and PIROI, RCSS scopes and expectations, amongst other things</w:t>
      </w:r>
      <w:r w:rsidR="003E27FE" w:rsidRPr="00EE449B">
        <w:rPr>
          <w:rFonts w:asciiTheme="minorHAnsi" w:hAnsiTheme="minorHAnsi" w:cstheme="minorHAnsi"/>
          <w:sz w:val="24"/>
          <w:szCs w:val="24"/>
        </w:rPr>
        <w:t xml:space="preserve">. </w:t>
      </w:r>
    </w:p>
    <w:p w14:paraId="6DD1F9AD" w14:textId="309897A0" w:rsidR="00F35E5F" w:rsidRPr="00EE449B" w:rsidRDefault="00F35E5F" w:rsidP="00F35E5F">
      <w:pPr>
        <w:rPr>
          <w:rFonts w:asciiTheme="minorHAnsi" w:hAnsiTheme="minorHAnsi" w:cstheme="minorHAnsi"/>
          <w:sz w:val="24"/>
          <w:szCs w:val="24"/>
        </w:rPr>
      </w:pPr>
    </w:p>
    <w:p w14:paraId="2D40C085" w14:textId="3B23D0A8" w:rsidR="00F35E5F" w:rsidRPr="00EE449B" w:rsidRDefault="006708F9" w:rsidP="00F35E5F">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W</w:t>
      </w:r>
      <w:r w:rsidR="00F35E5F" w:rsidRPr="00EE449B">
        <w:rPr>
          <w:rFonts w:asciiTheme="minorHAnsi" w:hAnsiTheme="minorHAnsi" w:cstheme="minorHAnsi"/>
          <w:sz w:val="24"/>
          <w:szCs w:val="24"/>
        </w:rPr>
        <w:t xml:space="preserve">e </w:t>
      </w:r>
      <w:r w:rsidRPr="00EE449B">
        <w:rPr>
          <w:rFonts w:asciiTheme="minorHAnsi" w:hAnsiTheme="minorHAnsi" w:cstheme="minorHAnsi"/>
          <w:sz w:val="24"/>
          <w:szCs w:val="24"/>
        </w:rPr>
        <w:t xml:space="preserve">also </w:t>
      </w:r>
      <w:r w:rsidR="00F35E5F" w:rsidRPr="00EE449B">
        <w:rPr>
          <w:rFonts w:asciiTheme="minorHAnsi" w:hAnsiTheme="minorHAnsi" w:cstheme="minorHAnsi"/>
          <w:sz w:val="24"/>
          <w:szCs w:val="24"/>
        </w:rPr>
        <w:t>organized and conducted sessions in RCCE and other COVID Best Practices for particular stakeholders being more clearly interactive with strategic groups of people in the community. Included were sessions in Proper Hand and Respiratory Hygiene, Proper wearing of masks and other PPEs, Use of Thermometers and COVID 19 Symptoms Identification and procedures.</w:t>
      </w:r>
    </w:p>
    <w:p w14:paraId="6808A15C" w14:textId="75026B7E" w:rsidR="006708F9" w:rsidRPr="00EE449B" w:rsidRDefault="006708F9" w:rsidP="00F35E5F">
      <w:pPr>
        <w:spacing w:after="160"/>
        <w:contextualSpacing/>
        <w:rPr>
          <w:rFonts w:asciiTheme="minorHAnsi" w:hAnsiTheme="minorHAnsi" w:cstheme="minorHAnsi"/>
          <w:sz w:val="24"/>
          <w:szCs w:val="24"/>
        </w:rPr>
      </w:pPr>
    </w:p>
    <w:p w14:paraId="78E2C325" w14:textId="1ADDAA90" w:rsidR="006708F9" w:rsidRPr="00EE449B" w:rsidRDefault="006708F9" w:rsidP="00F35E5F">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The sessions were held with three main groups of people mostly based on the consideration of their particular respective daily interactions with other individuals and the risks that might pose to the health and safety of those individuals and their close contacts and family members:</w:t>
      </w:r>
    </w:p>
    <w:p w14:paraId="28268011" w14:textId="77777777" w:rsidR="00F35E5F" w:rsidRPr="00EE449B" w:rsidRDefault="00F35E5F" w:rsidP="00F35E5F">
      <w:pPr>
        <w:spacing w:after="160"/>
        <w:ind w:left="360"/>
        <w:contextualSpacing/>
        <w:rPr>
          <w:rFonts w:asciiTheme="minorHAnsi" w:hAnsiTheme="minorHAnsi" w:cstheme="minorHAnsi"/>
          <w:sz w:val="24"/>
          <w:szCs w:val="24"/>
        </w:rPr>
      </w:pPr>
    </w:p>
    <w:p w14:paraId="5A70EF4D" w14:textId="77777777" w:rsidR="003E27FE" w:rsidRPr="00EE449B" w:rsidRDefault="00F35E5F" w:rsidP="00F35E5F">
      <w:pPr>
        <w:pStyle w:val="ListParagraph"/>
        <w:numPr>
          <w:ilvl w:val="0"/>
          <w:numId w:val="7"/>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Seychelles National Youth Council – The session was held most specifically for Youth Workers and officers of the SNYC with relevant supporting roles alongside the youth community in Seychelles. </w:t>
      </w:r>
    </w:p>
    <w:p w14:paraId="5CD823F4" w14:textId="77777777" w:rsidR="003E27FE" w:rsidRPr="00EE449B" w:rsidRDefault="003E27FE" w:rsidP="003E27FE">
      <w:pPr>
        <w:pStyle w:val="ListParagraph"/>
        <w:spacing w:after="160"/>
        <w:ind w:left="1085"/>
        <w:contextualSpacing/>
        <w:rPr>
          <w:rFonts w:asciiTheme="minorHAnsi" w:hAnsiTheme="minorHAnsi" w:cstheme="minorHAnsi"/>
          <w:sz w:val="24"/>
          <w:szCs w:val="24"/>
        </w:rPr>
      </w:pPr>
    </w:p>
    <w:p w14:paraId="3EC8A6FC" w14:textId="66B4713E" w:rsidR="003E27FE" w:rsidRPr="00EE449B" w:rsidRDefault="003E27FE" w:rsidP="003E27FE">
      <w:pPr>
        <w:pStyle w:val="ListParagraph"/>
        <w:spacing w:after="160"/>
        <w:ind w:left="1085"/>
        <w:contextualSpacing/>
        <w:rPr>
          <w:rFonts w:asciiTheme="minorHAnsi" w:hAnsiTheme="minorHAnsi" w:cstheme="minorHAnsi"/>
          <w:sz w:val="24"/>
          <w:szCs w:val="24"/>
        </w:rPr>
      </w:pPr>
      <w:r w:rsidRPr="00EE449B">
        <w:rPr>
          <w:rFonts w:asciiTheme="minorHAnsi" w:hAnsiTheme="minorHAnsi" w:cstheme="minorHAnsi"/>
          <w:sz w:val="24"/>
          <w:szCs w:val="24"/>
        </w:rPr>
        <w:t xml:space="preserve">There were </w:t>
      </w:r>
      <w:r w:rsidR="00D221BC" w:rsidRPr="00EE449B">
        <w:rPr>
          <w:rFonts w:asciiTheme="minorHAnsi" w:hAnsiTheme="minorHAnsi" w:cstheme="minorHAnsi"/>
          <w:sz w:val="24"/>
          <w:szCs w:val="24"/>
        </w:rPr>
        <w:t>twenty-five</w:t>
      </w:r>
      <w:r w:rsidRPr="00EE449B">
        <w:rPr>
          <w:rFonts w:asciiTheme="minorHAnsi" w:hAnsiTheme="minorHAnsi" w:cstheme="minorHAnsi"/>
          <w:sz w:val="24"/>
          <w:szCs w:val="24"/>
        </w:rPr>
        <w:t xml:space="preserve"> (25) participants in the workshop.</w:t>
      </w:r>
    </w:p>
    <w:p w14:paraId="67D64C16" w14:textId="77777777" w:rsidR="003E27FE" w:rsidRPr="00EE449B" w:rsidRDefault="003E27FE" w:rsidP="003E27FE">
      <w:pPr>
        <w:pStyle w:val="ListParagraph"/>
        <w:spacing w:after="160"/>
        <w:ind w:left="1085"/>
        <w:contextualSpacing/>
        <w:rPr>
          <w:rFonts w:asciiTheme="minorHAnsi" w:hAnsiTheme="minorHAnsi" w:cstheme="minorHAnsi"/>
          <w:sz w:val="24"/>
          <w:szCs w:val="24"/>
        </w:rPr>
      </w:pPr>
    </w:p>
    <w:p w14:paraId="680BC62B" w14:textId="252DC474" w:rsidR="00F35E5F" w:rsidRPr="00EE449B" w:rsidRDefault="00F35E5F" w:rsidP="008508D8">
      <w:pPr>
        <w:pStyle w:val="ListParagraph"/>
        <w:spacing w:after="160"/>
        <w:ind w:left="1085"/>
        <w:contextualSpacing/>
        <w:rPr>
          <w:rFonts w:asciiTheme="minorHAnsi" w:hAnsiTheme="minorHAnsi" w:cstheme="minorHAnsi"/>
          <w:sz w:val="24"/>
          <w:szCs w:val="24"/>
        </w:rPr>
      </w:pPr>
      <w:r w:rsidRPr="00EE449B">
        <w:rPr>
          <w:rFonts w:asciiTheme="minorHAnsi" w:hAnsiTheme="minorHAnsi" w:cstheme="minorHAnsi"/>
          <w:sz w:val="24"/>
          <w:szCs w:val="24"/>
        </w:rPr>
        <w:t>The rationale behind this particular training was for those trained to take the knowledge into schools, clubs and other groups and turn them into peer positive messages to drive Best Practices.</w:t>
      </w:r>
    </w:p>
    <w:p w14:paraId="26BE5017" w14:textId="77777777" w:rsidR="00F35E5F" w:rsidRPr="00EE449B" w:rsidRDefault="00F35E5F" w:rsidP="00F35E5F">
      <w:pPr>
        <w:pStyle w:val="ListParagraph"/>
        <w:spacing w:after="160"/>
        <w:ind w:left="1085"/>
        <w:contextualSpacing/>
        <w:rPr>
          <w:rFonts w:asciiTheme="minorHAnsi" w:hAnsiTheme="minorHAnsi" w:cstheme="minorHAnsi"/>
          <w:sz w:val="24"/>
          <w:szCs w:val="24"/>
        </w:rPr>
      </w:pPr>
    </w:p>
    <w:p w14:paraId="12DBC701" w14:textId="39168BE6" w:rsidR="00FE565B" w:rsidRPr="00EE449B" w:rsidRDefault="00F35E5F" w:rsidP="00F35E5F">
      <w:pPr>
        <w:pStyle w:val="ListParagraph"/>
        <w:numPr>
          <w:ilvl w:val="0"/>
          <w:numId w:val="7"/>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Driving Instructors- the session followed a concern raised by the Road Transport Commissioner in view of many issues including the risk aspects of having </w:t>
      </w:r>
      <w:r w:rsidRPr="00EE449B">
        <w:rPr>
          <w:rFonts w:asciiTheme="minorHAnsi" w:hAnsiTheme="minorHAnsi" w:cstheme="minorHAnsi"/>
          <w:sz w:val="24"/>
          <w:szCs w:val="24"/>
        </w:rPr>
        <w:lastRenderedPageBreak/>
        <w:t xml:space="preserve">different shifts of learners coming for driving </w:t>
      </w:r>
      <w:r w:rsidR="00FE565B" w:rsidRPr="00EE449B">
        <w:rPr>
          <w:rFonts w:asciiTheme="minorHAnsi" w:hAnsiTheme="minorHAnsi" w:cstheme="minorHAnsi"/>
          <w:sz w:val="24"/>
          <w:szCs w:val="24"/>
        </w:rPr>
        <w:t>lessons</w:t>
      </w:r>
      <w:r w:rsidRPr="00EE449B">
        <w:rPr>
          <w:rFonts w:asciiTheme="minorHAnsi" w:hAnsiTheme="minorHAnsi" w:cstheme="minorHAnsi"/>
          <w:sz w:val="24"/>
          <w:szCs w:val="24"/>
        </w:rPr>
        <w:t xml:space="preserve"> each day. Highlighted was the consistent need to remind instructors and clients to sanitize and wear their mask at all times and to remain safe before, during and after </w:t>
      </w:r>
      <w:r w:rsidR="00FE565B" w:rsidRPr="00EE449B">
        <w:rPr>
          <w:rFonts w:asciiTheme="minorHAnsi" w:hAnsiTheme="minorHAnsi" w:cstheme="minorHAnsi"/>
          <w:sz w:val="24"/>
          <w:szCs w:val="24"/>
        </w:rPr>
        <w:t>lessons</w:t>
      </w:r>
      <w:r w:rsidRPr="00EE449B">
        <w:rPr>
          <w:rFonts w:asciiTheme="minorHAnsi" w:hAnsiTheme="minorHAnsi" w:cstheme="minorHAnsi"/>
          <w:sz w:val="24"/>
          <w:szCs w:val="24"/>
        </w:rPr>
        <w:t xml:space="preserve">. </w:t>
      </w:r>
    </w:p>
    <w:p w14:paraId="74CDD724" w14:textId="5D23E29C" w:rsidR="00FE565B" w:rsidRPr="00EE449B" w:rsidRDefault="00FE565B" w:rsidP="00FE565B">
      <w:pPr>
        <w:pStyle w:val="ListParagraph"/>
        <w:spacing w:after="160"/>
        <w:ind w:left="1085"/>
        <w:contextualSpacing/>
        <w:rPr>
          <w:rFonts w:asciiTheme="minorHAnsi" w:hAnsiTheme="minorHAnsi" w:cstheme="minorHAnsi"/>
          <w:sz w:val="24"/>
          <w:szCs w:val="24"/>
        </w:rPr>
      </w:pPr>
    </w:p>
    <w:p w14:paraId="44B96B37" w14:textId="4E641331" w:rsidR="00FE565B" w:rsidRPr="00EE449B" w:rsidRDefault="00FE565B" w:rsidP="00FE565B">
      <w:pPr>
        <w:pStyle w:val="ListParagraph"/>
        <w:spacing w:after="160"/>
        <w:ind w:left="1085"/>
        <w:contextualSpacing/>
        <w:rPr>
          <w:rFonts w:asciiTheme="minorHAnsi" w:hAnsiTheme="minorHAnsi" w:cstheme="minorHAnsi"/>
          <w:sz w:val="24"/>
          <w:szCs w:val="24"/>
        </w:rPr>
      </w:pPr>
      <w:r w:rsidRPr="00EE449B">
        <w:rPr>
          <w:rFonts w:asciiTheme="minorHAnsi" w:hAnsiTheme="minorHAnsi" w:cstheme="minorHAnsi"/>
          <w:sz w:val="24"/>
          <w:szCs w:val="24"/>
        </w:rPr>
        <w:t xml:space="preserve">A number of fifteen (15) driving instructors took part in the workshop which included interactive discussions and contributions towards Best Practices. </w:t>
      </w:r>
    </w:p>
    <w:p w14:paraId="70410FF2" w14:textId="6FCBA779" w:rsidR="00FE565B" w:rsidRPr="00EE449B" w:rsidRDefault="00FE565B" w:rsidP="00FE565B">
      <w:pPr>
        <w:pStyle w:val="ListParagraph"/>
        <w:spacing w:after="160"/>
        <w:ind w:left="1085"/>
        <w:contextualSpacing/>
        <w:rPr>
          <w:rFonts w:asciiTheme="minorHAnsi" w:hAnsiTheme="minorHAnsi" w:cstheme="minorHAnsi"/>
          <w:sz w:val="24"/>
          <w:szCs w:val="24"/>
        </w:rPr>
      </w:pPr>
    </w:p>
    <w:p w14:paraId="72E4AFC9" w14:textId="5E3101F6" w:rsidR="00FE565B" w:rsidRPr="00EE449B" w:rsidRDefault="00FE565B" w:rsidP="00FE565B">
      <w:pPr>
        <w:pStyle w:val="ListParagraph"/>
        <w:spacing w:after="160"/>
        <w:ind w:left="1085"/>
        <w:contextualSpacing/>
        <w:rPr>
          <w:rFonts w:asciiTheme="minorHAnsi" w:hAnsiTheme="minorHAnsi" w:cstheme="minorHAnsi"/>
          <w:sz w:val="24"/>
          <w:szCs w:val="24"/>
        </w:rPr>
      </w:pPr>
      <w:r w:rsidRPr="00EE449B">
        <w:rPr>
          <w:rFonts w:asciiTheme="minorHAnsi" w:hAnsiTheme="minorHAnsi" w:cstheme="minorHAnsi"/>
          <w:sz w:val="24"/>
          <w:szCs w:val="24"/>
        </w:rPr>
        <w:t>At the end of the session, the participants expressed satisfaction towards the facilitators’ delivery methods and the contents of the topics included.</w:t>
      </w:r>
    </w:p>
    <w:p w14:paraId="19251D80" w14:textId="42D6E431" w:rsidR="00FE565B" w:rsidRPr="00EE449B" w:rsidRDefault="00FE565B" w:rsidP="00FE565B">
      <w:pPr>
        <w:pStyle w:val="ListParagraph"/>
        <w:spacing w:after="160"/>
        <w:ind w:left="1085"/>
        <w:contextualSpacing/>
        <w:rPr>
          <w:rFonts w:asciiTheme="minorHAnsi" w:hAnsiTheme="minorHAnsi" w:cstheme="minorHAnsi"/>
          <w:sz w:val="24"/>
          <w:szCs w:val="24"/>
        </w:rPr>
      </w:pPr>
    </w:p>
    <w:p w14:paraId="6E134E7B" w14:textId="5EEBDF42" w:rsidR="00F35E5F" w:rsidRPr="00EE449B" w:rsidRDefault="00FE565B" w:rsidP="00DA7EC3">
      <w:pPr>
        <w:pStyle w:val="ListParagraph"/>
        <w:spacing w:after="160"/>
        <w:ind w:left="1085"/>
        <w:contextualSpacing/>
        <w:rPr>
          <w:rFonts w:asciiTheme="minorHAnsi" w:hAnsiTheme="minorHAnsi" w:cstheme="minorHAnsi"/>
          <w:sz w:val="24"/>
          <w:szCs w:val="24"/>
        </w:rPr>
      </w:pPr>
      <w:r w:rsidRPr="00EE449B">
        <w:rPr>
          <w:rFonts w:asciiTheme="minorHAnsi" w:hAnsiTheme="minorHAnsi" w:cstheme="minorHAnsi"/>
          <w:sz w:val="24"/>
          <w:szCs w:val="24"/>
        </w:rPr>
        <w:t>The RCSS also presented the participants with IEC materials including stickers and flyers with Covid 19 prevention messages.</w:t>
      </w:r>
    </w:p>
    <w:p w14:paraId="75B6B380" w14:textId="77777777" w:rsidR="00F35E5F" w:rsidRPr="00EE449B" w:rsidRDefault="00F35E5F" w:rsidP="00F35E5F">
      <w:pPr>
        <w:pStyle w:val="ListParagraph"/>
        <w:rPr>
          <w:rFonts w:asciiTheme="minorHAnsi" w:hAnsiTheme="minorHAnsi" w:cstheme="minorHAnsi"/>
          <w:sz w:val="24"/>
          <w:szCs w:val="24"/>
        </w:rPr>
      </w:pPr>
    </w:p>
    <w:p w14:paraId="7D112836" w14:textId="77777777" w:rsidR="00F35E5F" w:rsidRPr="00EE449B" w:rsidRDefault="00F35E5F" w:rsidP="00F35E5F">
      <w:pPr>
        <w:pStyle w:val="ListParagraph"/>
        <w:spacing w:after="160"/>
        <w:ind w:left="1085"/>
        <w:contextualSpacing/>
        <w:rPr>
          <w:rFonts w:asciiTheme="minorHAnsi" w:hAnsiTheme="minorHAnsi" w:cstheme="minorHAnsi"/>
          <w:sz w:val="24"/>
          <w:szCs w:val="24"/>
        </w:rPr>
      </w:pPr>
    </w:p>
    <w:p w14:paraId="79265C41" w14:textId="77777777" w:rsidR="00CE4655" w:rsidRPr="00EE449B" w:rsidRDefault="00F35E5F" w:rsidP="00CE4655">
      <w:pPr>
        <w:pStyle w:val="ListParagraph"/>
        <w:numPr>
          <w:ilvl w:val="0"/>
          <w:numId w:val="7"/>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Parliamentarians- This session, </w:t>
      </w:r>
      <w:r w:rsidR="00CE4655" w:rsidRPr="00EE449B">
        <w:rPr>
          <w:rFonts w:asciiTheme="minorHAnsi" w:hAnsiTheme="minorHAnsi" w:cstheme="minorHAnsi"/>
          <w:sz w:val="24"/>
          <w:szCs w:val="24"/>
        </w:rPr>
        <w:t>targeted</w:t>
      </w:r>
      <w:r w:rsidRPr="00EE449B">
        <w:rPr>
          <w:rFonts w:asciiTheme="minorHAnsi" w:hAnsiTheme="minorHAnsi" w:cstheme="minorHAnsi"/>
          <w:sz w:val="24"/>
          <w:szCs w:val="24"/>
        </w:rPr>
        <w:t xml:space="preserve"> Members of the National Assembly </w:t>
      </w:r>
      <w:r w:rsidR="00CE4655" w:rsidRPr="00EE449B">
        <w:rPr>
          <w:rFonts w:asciiTheme="minorHAnsi" w:hAnsiTheme="minorHAnsi" w:cstheme="minorHAnsi"/>
          <w:sz w:val="24"/>
          <w:szCs w:val="24"/>
        </w:rPr>
        <w:t xml:space="preserve">(MNA). </w:t>
      </w:r>
    </w:p>
    <w:p w14:paraId="17429619" w14:textId="77777777" w:rsidR="00CE4655" w:rsidRPr="00EE449B" w:rsidRDefault="00CE4655" w:rsidP="00CE4655">
      <w:pPr>
        <w:pStyle w:val="ListParagraph"/>
        <w:spacing w:after="160"/>
        <w:ind w:left="1085"/>
        <w:contextualSpacing/>
        <w:rPr>
          <w:rFonts w:asciiTheme="minorHAnsi" w:hAnsiTheme="minorHAnsi" w:cstheme="minorHAnsi"/>
          <w:sz w:val="24"/>
          <w:szCs w:val="24"/>
        </w:rPr>
      </w:pPr>
    </w:p>
    <w:p w14:paraId="70E93CF1" w14:textId="16BCB184" w:rsidR="00CE4655" w:rsidRPr="002D7A94" w:rsidRDefault="00CE4655" w:rsidP="002D7A94">
      <w:pPr>
        <w:spacing w:after="160"/>
        <w:contextualSpacing/>
        <w:rPr>
          <w:rFonts w:asciiTheme="minorHAnsi" w:hAnsiTheme="minorHAnsi" w:cstheme="minorHAnsi"/>
          <w:sz w:val="24"/>
          <w:szCs w:val="24"/>
        </w:rPr>
      </w:pPr>
      <w:r w:rsidRPr="002D7A94">
        <w:rPr>
          <w:rFonts w:asciiTheme="minorHAnsi" w:hAnsiTheme="minorHAnsi" w:cstheme="minorHAnsi"/>
          <w:sz w:val="24"/>
          <w:szCs w:val="24"/>
        </w:rPr>
        <w:t xml:space="preserve">The reason for the target participants of this particular session was in consideration of </w:t>
      </w:r>
      <w:r w:rsidR="00F35E5F" w:rsidRPr="002D7A94">
        <w:rPr>
          <w:rFonts w:asciiTheme="minorHAnsi" w:hAnsiTheme="minorHAnsi" w:cstheme="minorHAnsi"/>
          <w:sz w:val="24"/>
          <w:szCs w:val="24"/>
        </w:rPr>
        <w:t xml:space="preserve">their direct interactions with different groups of people in the communities where they conduct their own political outreach. </w:t>
      </w:r>
      <w:r w:rsidRPr="002D7A94">
        <w:rPr>
          <w:rFonts w:asciiTheme="minorHAnsi" w:hAnsiTheme="minorHAnsi" w:cstheme="minorHAnsi"/>
          <w:sz w:val="24"/>
          <w:szCs w:val="24"/>
        </w:rPr>
        <w:t xml:space="preserve">Their constituents as well as members of the public they meet within </w:t>
      </w:r>
      <w:r w:rsidR="001F1F52" w:rsidRPr="002D7A94">
        <w:rPr>
          <w:rFonts w:asciiTheme="minorHAnsi" w:hAnsiTheme="minorHAnsi" w:cstheme="minorHAnsi"/>
          <w:sz w:val="24"/>
          <w:szCs w:val="24"/>
        </w:rPr>
        <w:t xml:space="preserve">the scope of </w:t>
      </w:r>
      <w:r w:rsidRPr="002D7A94">
        <w:rPr>
          <w:rFonts w:asciiTheme="minorHAnsi" w:hAnsiTheme="minorHAnsi" w:cstheme="minorHAnsi"/>
          <w:sz w:val="24"/>
          <w:szCs w:val="24"/>
        </w:rPr>
        <w:t>their mandates.</w:t>
      </w:r>
    </w:p>
    <w:p w14:paraId="0CFBA8E6" w14:textId="77777777" w:rsidR="00CE4655" w:rsidRPr="00EE449B" w:rsidRDefault="00CE4655" w:rsidP="00CE4655">
      <w:pPr>
        <w:pStyle w:val="ListParagraph"/>
        <w:spacing w:after="160"/>
        <w:ind w:left="1085"/>
        <w:contextualSpacing/>
        <w:rPr>
          <w:rFonts w:asciiTheme="minorHAnsi" w:hAnsiTheme="minorHAnsi" w:cstheme="minorHAnsi"/>
          <w:sz w:val="24"/>
          <w:szCs w:val="24"/>
        </w:rPr>
      </w:pPr>
    </w:p>
    <w:p w14:paraId="6AE6732F" w14:textId="77777777" w:rsidR="001F1F52" w:rsidRPr="002D7A94" w:rsidRDefault="001F1F52" w:rsidP="002D7A94">
      <w:pPr>
        <w:spacing w:after="160"/>
        <w:contextualSpacing/>
        <w:rPr>
          <w:rFonts w:asciiTheme="minorHAnsi" w:hAnsiTheme="minorHAnsi" w:cstheme="minorHAnsi"/>
          <w:sz w:val="24"/>
          <w:szCs w:val="24"/>
        </w:rPr>
      </w:pPr>
      <w:r w:rsidRPr="002D7A94">
        <w:rPr>
          <w:rFonts w:asciiTheme="minorHAnsi" w:hAnsiTheme="minorHAnsi" w:cstheme="minorHAnsi"/>
          <w:sz w:val="24"/>
          <w:szCs w:val="24"/>
        </w:rPr>
        <w:t>The National Assembly with both its political and national mandate,</w:t>
      </w:r>
      <w:r w:rsidR="00F35E5F" w:rsidRPr="002D7A94">
        <w:rPr>
          <w:rFonts w:asciiTheme="minorHAnsi" w:hAnsiTheme="minorHAnsi" w:cstheme="minorHAnsi"/>
          <w:sz w:val="24"/>
          <w:szCs w:val="24"/>
        </w:rPr>
        <w:t xml:space="preserve"> is</w:t>
      </w:r>
      <w:r w:rsidRPr="002D7A94">
        <w:rPr>
          <w:rFonts w:asciiTheme="minorHAnsi" w:hAnsiTheme="minorHAnsi" w:cstheme="minorHAnsi"/>
          <w:sz w:val="24"/>
          <w:szCs w:val="24"/>
        </w:rPr>
        <w:t xml:space="preserve"> also</w:t>
      </w:r>
      <w:r w:rsidR="00F35E5F" w:rsidRPr="002D7A94">
        <w:rPr>
          <w:rFonts w:asciiTheme="minorHAnsi" w:hAnsiTheme="minorHAnsi" w:cstheme="minorHAnsi"/>
          <w:sz w:val="24"/>
          <w:szCs w:val="24"/>
        </w:rPr>
        <w:t xml:space="preserve"> an important channel of information and change advocacy where the RCSS agenda could be further made known to the public.</w:t>
      </w:r>
    </w:p>
    <w:p w14:paraId="33B3F8E0" w14:textId="77777777" w:rsidR="001F1F52" w:rsidRPr="00EE449B" w:rsidRDefault="001F1F52" w:rsidP="00CE4655">
      <w:pPr>
        <w:pStyle w:val="ListParagraph"/>
        <w:spacing w:after="160"/>
        <w:ind w:left="1085"/>
        <w:contextualSpacing/>
        <w:rPr>
          <w:rFonts w:asciiTheme="minorHAnsi" w:hAnsiTheme="minorHAnsi" w:cstheme="minorHAnsi"/>
          <w:sz w:val="24"/>
          <w:szCs w:val="24"/>
        </w:rPr>
      </w:pPr>
    </w:p>
    <w:p w14:paraId="1640A36B" w14:textId="55B16CFA" w:rsidR="00F35E5F" w:rsidRPr="002D7A94" w:rsidRDefault="001F1F52" w:rsidP="002D7A94">
      <w:pPr>
        <w:spacing w:after="160"/>
        <w:contextualSpacing/>
        <w:rPr>
          <w:rFonts w:asciiTheme="minorHAnsi" w:hAnsiTheme="minorHAnsi" w:cstheme="minorHAnsi"/>
          <w:sz w:val="24"/>
          <w:szCs w:val="24"/>
        </w:rPr>
      </w:pPr>
      <w:r w:rsidRPr="002D7A94">
        <w:rPr>
          <w:rFonts w:asciiTheme="minorHAnsi" w:hAnsiTheme="minorHAnsi" w:cstheme="minorHAnsi"/>
          <w:sz w:val="24"/>
          <w:szCs w:val="24"/>
        </w:rPr>
        <w:t>Another main objective of the session therefore, was to form a communication mechanism to get the Members to assist the NS in pushing our forward our advocacy and visibility agenda whenever the need arises.</w:t>
      </w:r>
    </w:p>
    <w:p w14:paraId="48CA06D4" w14:textId="77777777" w:rsidR="00F35E5F" w:rsidRPr="00EE449B" w:rsidRDefault="00F35E5F" w:rsidP="00F35E5F">
      <w:pPr>
        <w:pStyle w:val="ListParagraph"/>
        <w:spacing w:after="160"/>
        <w:ind w:left="1085"/>
        <w:contextualSpacing/>
        <w:rPr>
          <w:rFonts w:asciiTheme="minorHAnsi" w:hAnsiTheme="minorHAnsi" w:cstheme="minorHAnsi"/>
          <w:sz w:val="24"/>
          <w:szCs w:val="24"/>
        </w:rPr>
      </w:pPr>
    </w:p>
    <w:p w14:paraId="3A5B9CE7" w14:textId="77777777" w:rsidR="001F1F52" w:rsidRPr="002D7A94" w:rsidRDefault="00F35E5F" w:rsidP="002D7A94">
      <w:pPr>
        <w:spacing w:after="160"/>
        <w:contextualSpacing/>
        <w:rPr>
          <w:rFonts w:asciiTheme="minorHAnsi" w:hAnsiTheme="minorHAnsi" w:cstheme="minorHAnsi"/>
          <w:sz w:val="24"/>
          <w:szCs w:val="24"/>
        </w:rPr>
      </w:pPr>
      <w:r w:rsidRPr="002D7A94">
        <w:rPr>
          <w:rFonts w:asciiTheme="minorHAnsi" w:hAnsiTheme="minorHAnsi" w:cstheme="minorHAnsi"/>
          <w:sz w:val="24"/>
          <w:szCs w:val="24"/>
        </w:rPr>
        <w:t>The session</w:t>
      </w:r>
      <w:r w:rsidR="001F1F52" w:rsidRPr="002D7A94">
        <w:rPr>
          <w:rFonts w:asciiTheme="minorHAnsi" w:hAnsiTheme="minorHAnsi" w:cstheme="minorHAnsi"/>
          <w:sz w:val="24"/>
          <w:szCs w:val="24"/>
        </w:rPr>
        <w:t xml:space="preserve"> saw less participants than anticipated due to their commitments and Covid related factors, however the 12 people who joined our team around the table; were influential enough to fulfil our respective aim for the day.</w:t>
      </w:r>
    </w:p>
    <w:p w14:paraId="5F5E194F" w14:textId="77777777" w:rsidR="001F1F52" w:rsidRPr="00EE449B" w:rsidRDefault="001F1F52" w:rsidP="00F35E5F">
      <w:pPr>
        <w:pStyle w:val="ListParagraph"/>
        <w:spacing w:after="160"/>
        <w:ind w:left="1085"/>
        <w:contextualSpacing/>
        <w:rPr>
          <w:rFonts w:asciiTheme="minorHAnsi" w:hAnsiTheme="minorHAnsi" w:cstheme="minorHAnsi"/>
          <w:sz w:val="24"/>
          <w:szCs w:val="24"/>
        </w:rPr>
      </w:pPr>
    </w:p>
    <w:p w14:paraId="0974CD62" w14:textId="424A968B" w:rsidR="00F35E5F" w:rsidRDefault="0057095D" w:rsidP="009D5218">
      <w:pPr>
        <w:spacing w:after="160"/>
        <w:contextualSpacing/>
        <w:rPr>
          <w:rFonts w:asciiTheme="minorHAnsi" w:hAnsiTheme="minorHAnsi" w:cstheme="minorHAnsi"/>
          <w:sz w:val="24"/>
          <w:szCs w:val="24"/>
        </w:rPr>
      </w:pPr>
      <w:r w:rsidRPr="002D7A94">
        <w:rPr>
          <w:rFonts w:asciiTheme="minorHAnsi" w:hAnsiTheme="minorHAnsi" w:cstheme="minorHAnsi"/>
          <w:sz w:val="24"/>
          <w:szCs w:val="24"/>
        </w:rPr>
        <w:t>It</w:t>
      </w:r>
      <w:r w:rsidR="00F35E5F" w:rsidRPr="002D7A94">
        <w:rPr>
          <w:rFonts w:asciiTheme="minorHAnsi" w:hAnsiTheme="minorHAnsi" w:cstheme="minorHAnsi"/>
          <w:sz w:val="24"/>
          <w:szCs w:val="24"/>
        </w:rPr>
        <w:t xml:space="preserve"> included a Power Point Presentation about the roles and mandates of the RCSS alongside societal and governmental partners, a brief outline of our Contingency Plan and a short session about RCCE.</w:t>
      </w:r>
    </w:p>
    <w:p w14:paraId="427E26B7" w14:textId="77777777" w:rsidR="009D5218" w:rsidRPr="002D7A94" w:rsidRDefault="009D5218" w:rsidP="002D7A94">
      <w:pPr>
        <w:spacing w:after="160"/>
        <w:contextualSpacing/>
        <w:rPr>
          <w:rFonts w:asciiTheme="minorHAnsi" w:hAnsiTheme="minorHAnsi" w:cstheme="minorHAnsi"/>
          <w:sz w:val="24"/>
          <w:szCs w:val="24"/>
        </w:rPr>
      </w:pPr>
    </w:p>
    <w:p w14:paraId="60F7DE53" w14:textId="77777777" w:rsidR="00F35E5F" w:rsidRPr="00EE449B" w:rsidRDefault="00F35E5F" w:rsidP="00F35E5F">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All the above sessions were successful and well received and IEC Materials were distributed to participants at each of the sessions. Facilitators included volunteer members and staff of the RCSS.</w:t>
      </w:r>
    </w:p>
    <w:p w14:paraId="2018F90F" w14:textId="77777777" w:rsidR="00F35E5F" w:rsidRPr="00EE449B" w:rsidRDefault="00F35E5F" w:rsidP="00F35E5F">
      <w:pPr>
        <w:spacing w:after="160"/>
        <w:contextualSpacing/>
        <w:rPr>
          <w:rFonts w:asciiTheme="minorHAnsi" w:hAnsiTheme="minorHAnsi" w:cstheme="minorHAnsi"/>
          <w:sz w:val="24"/>
          <w:szCs w:val="24"/>
        </w:rPr>
      </w:pPr>
    </w:p>
    <w:p w14:paraId="7917854B" w14:textId="77777777" w:rsidR="00F35E5F" w:rsidRPr="00EE449B" w:rsidRDefault="00F35E5F" w:rsidP="00F35E5F">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Content of sessions were in accordance with the Health and Safety Guidelines of the World Health Organization and the Ministry of Health. </w:t>
      </w:r>
    </w:p>
    <w:p w14:paraId="16618E14" w14:textId="2B6B2060" w:rsidR="00F35E5F" w:rsidRPr="00EE449B" w:rsidRDefault="00F35E5F" w:rsidP="00F35E5F">
      <w:pPr>
        <w:spacing w:after="160" w:line="259" w:lineRule="auto"/>
        <w:rPr>
          <w:rFonts w:asciiTheme="minorHAnsi" w:hAnsiTheme="minorHAnsi" w:cstheme="minorHAnsi"/>
          <w:sz w:val="24"/>
          <w:szCs w:val="24"/>
        </w:rPr>
      </w:pPr>
      <w:r w:rsidRPr="00EE449B">
        <w:rPr>
          <w:rFonts w:asciiTheme="minorHAnsi" w:hAnsiTheme="minorHAnsi" w:cstheme="minorHAnsi"/>
          <w:sz w:val="24"/>
          <w:szCs w:val="24"/>
        </w:rPr>
        <w:t xml:space="preserve"> </w:t>
      </w:r>
      <w:r w:rsidRPr="00EE449B">
        <w:rPr>
          <w:rFonts w:asciiTheme="minorHAnsi" w:hAnsiTheme="minorHAnsi" w:cstheme="minorHAnsi"/>
          <w:sz w:val="24"/>
          <w:szCs w:val="24"/>
        </w:rPr>
        <w:br w:type="page"/>
      </w:r>
    </w:p>
    <w:p w14:paraId="00FEA516" w14:textId="77777777" w:rsidR="00F35E5F" w:rsidRPr="00EE449B" w:rsidRDefault="00F35E5F" w:rsidP="00A96C4B">
      <w:pPr>
        <w:spacing w:before="100" w:beforeAutospacing="1" w:after="100" w:afterAutospacing="1"/>
        <w:ind w:left="360"/>
        <w:rPr>
          <w:rFonts w:asciiTheme="minorHAnsi" w:hAnsiTheme="minorHAnsi" w:cstheme="minorHAnsi"/>
          <w:sz w:val="24"/>
          <w:szCs w:val="24"/>
        </w:rPr>
      </w:pPr>
    </w:p>
    <w:p w14:paraId="4EA13FA3" w14:textId="19E0D952" w:rsidR="00EE449B" w:rsidRPr="00DA7EC3" w:rsidRDefault="008E3836" w:rsidP="00DA7EC3">
      <w:pPr>
        <w:pStyle w:val="Heading1"/>
        <w:rPr>
          <w:b/>
          <w:bCs/>
        </w:rPr>
      </w:pPr>
      <w:bookmarkStart w:id="21" w:name="_Toc100309747"/>
      <w:bookmarkStart w:id="22" w:name="_Toc243300567"/>
      <w:r w:rsidRPr="00DA7EC3">
        <w:rPr>
          <w:b/>
          <w:bCs/>
        </w:rPr>
        <w:t xml:space="preserve">COMMUNICATION AND </w:t>
      </w:r>
      <w:r w:rsidR="00193A70" w:rsidRPr="00DA7EC3">
        <w:rPr>
          <w:b/>
          <w:bCs/>
        </w:rPr>
        <w:t>ADVOCACY</w:t>
      </w:r>
      <w:bookmarkEnd w:id="21"/>
      <w:bookmarkEnd w:id="22"/>
      <w:r w:rsidR="00315139" w:rsidRPr="00DA7EC3">
        <w:rPr>
          <w:b/>
          <w:bCs/>
        </w:rPr>
        <w:t xml:space="preserve"> </w:t>
      </w:r>
    </w:p>
    <w:p w14:paraId="1B1334FF" w14:textId="2F00FAA4" w:rsidR="00EE449B" w:rsidRPr="00EE449B"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 xml:space="preserve">One of the greatest achievements of the Red Cross Society of Seychelles during the COVID 19 pandemic is the maximized us of communication as an advocacy tool to gain more support from partners, businesses, community members, media and most importantly the government. </w:t>
      </w:r>
    </w:p>
    <w:p w14:paraId="4AE4D9E0" w14:textId="77777777" w:rsidR="00EE449B" w:rsidRPr="00EE449B" w:rsidRDefault="00EE449B" w:rsidP="00EE449B">
      <w:pPr>
        <w:rPr>
          <w:rFonts w:asciiTheme="minorHAnsi" w:hAnsiTheme="minorHAnsi" w:cstheme="minorHAnsi"/>
          <w:sz w:val="24"/>
          <w:szCs w:val="24"/>
        </w:rPr>
      </w:pPr>
    </w:p>
    <w:p w14:paraId="48874BE7" w14:textId="77777777" w:rsidR="00EE449B" w:rsidRPr="00EE449B"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We have managed to gain more access to media houses whenever and wherever we need to sensitise, disseminate, provide updates and to launch appeals amongst others. And during the first week of the onset of the pandemic in the country, we managed to secure a sum of one hundred thousand Seychelles rupees (SCR100,000) from a local construction company; and more followed suit as we communicated the various needs. On average we were in the media twice a week as we were very much involved in providing Psychosocial Support, providing food assistance, Contact Tracing and the transfer of COVID-infected patients to quarantine and or isolation clinics and facilities.</w:t>
      </w:r>
    </w:p>
    <w:p w14:paraId="0977BB7B" w14:textId="77777777" w:rsidR="00EE449B" w:rsidRPr="00EE449B" w:rsidRDefault="00EE449B" w:rsidP="00EE449B">
      <w:pPr>
        <w:rPr>
          <w:rFonts w:asciiTheme="minorHAnsi" w:hAnsiTheme="minorHAnsi" w:cstheme="minorHAnsi"/>
          <w:sz w:val="24"/>
          <w:szCs w:val="24"/>
        </w:rPr>
      </w:pPr>
    </w:p>
    <w:p w14:paraId="6D93F03D" w14:textId="40DB4A6F" w:rsidR="007734B8"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 xml:space="preserve">The maximized use of communication to the general population was also done to further profile the National Society and the work being done to improve the lives of those in need. The aim was to make the RCSS, the preferred humanitarian organization in the country. How we achieved this aim with limited resources, especially with no dedicated staff for </w:t>
      </w:r>
      <w:r w:rsidR="00BB2DE0">
        <w:rPr>
          <w:rFonts w:asciiTheme="minorHAnsi" w:hAnsiTheme="minorHAnsi" w:cstheme="minorHAnsi"/>
          <w:sz w:val="24"/>
          <w:szCs w:val="24"/>
        </w:rPr>
        <w:t xml:space="preserve"> </w:t>
      </w:r>
      <w:r w:rsidRPr="00EE449B">
        <w:rPr>
          <w:rFonts w:asciiTheme="minorHAnsi" w:hAnsiTheme="minorHAnsi" w:cstheme="minorHAnsi"/>
          <w:sz w:val="24"/>
          <w:szCs w:val="24"/>
        </w:rPr>
        <w:t>communications was a challenge, especially dealing with something that was completely new to us, knowing that we, staff, volunteers could also be infected anytime in our line of duty.</w:t>
      </w:r>
    </w:p>
    <w:p w14:paraId="0C316CFB" w14:textId="77777777" w:rsidR="007734B8" w:rsidRDefault="007734B8" w:rsidP="00EE449B">
      <w:pPr>
        <w:rPr>
          <w:rFonts w:asciiTheme="minorHAnsi" w:hAnsiTheme="minorHAnsi" w:cstheme="minorHAnsi"/>
          <w:sz w:val="24"/>
          <w:szCs w:val="24"/>
        </w:rPr>
      </w:pPr>
    </w:p>
    <w:p w14:paraId="46877491" w14:textId="77777777" w:rsidR="00DA7EC3" w:rsidRDefault="00DA7EC3" w:rsidP="00DA7EC3">
      <w:pPr>
        <w:rPr>
          <w:rFonts w:asciiTheme="minorHAnsi" w:hAnsiTheme="minorHAnsi" w:cstheme="minorHAnsi"/>
          <w:sz w:val="24"/>
          <w:szCs w:val="24"/>
        </w:rPr>
      </w:pPr>
      <w:bookmarkStart w:id="23" w:name="_Toc88128166"/>
    </w:p>
    <w:p w14:paraId="15F91A2B" w14:textId="7FD5C22F" w:rsidR="00EE449B" w:rsidRPr="00DA7EC3" w:rsidRDefault="00EE449B" w:rsidP="00DA7EC3">
      <w:pPr>
        <w:pStyle w:val="Heading2"/>
        <w:rPr>
          <w:b/>
          <w:bCs/>
          <w:color w:val="44546A" w:themeColor="text2"/>
        </w:rPr>
      </w:pPr>
      <w:bookmarkStart w:id="24" w:name="_Toc100309748"/>
      <w:bookmarkStart w:id="25" w:name="_Toc243300568"/>
      <w:r w:rsidRPr="00DA7EC3">
        <w:rPr>
          <w:b/>
          <w:bCs/>
        </w:rPr>
        <w:t>COMMUNICATION IN THE RED CROSS SOCIETY OF SEYCHELLES DURING COVID 19</w:t>
      </w:r>
      <w:bookmarkEnd w:id="23"/>
      <w:bookmarkEnd w:id="24"/>
      <w:bookmarkEnd w:id="25"/>
    </w:p>
    <w:p w14:paraId="62868037" w14:textId="77777777" w:rsidR="00DA7EC3" w:rsidRDefault="00DA7EC3" w:rsidP="00EE449B"/>
    <w:p w14:paraId="106D9168" w14:textId="61FDD94E" w:rsidR="00EE449B" w:rsidRPr="00EE449B"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There used to be a core group of disseminators in the RCSS way back. Some fifteen (15) volunteers, made up of the Dissemination group were trained to assist with the dissemination of information on the Red Cross Movement in the country. To date the group has dispersed, and there are now about eight (8) of them left and they are involved in other programmes of the NS. The idea is to revamp this core group of volunteers as well as bring others interested on board, retrain them and provide them with the necessary tools to assist in sensitizing the population.</w:t>
      </w:r>
    </w:p>
    <w:p w14:paraId="566FF595" w14:textId="77777777" w:rsidR="00EE449B" w:rsidRPr="00EE449B" w:rsidRDefault="00EE449B" w:rsidP="00EE449B">
      <w:pPr>
        <w:rPr>
          <w:rFonts w:asciiTheme="minorHAnsi" w:hAnsiTheme="minorHAnsi" w:cstheme="minorHAnsi"/>
          <w:sz w:val="24"/>
          <w:szCs w:val="24"/>
        </w:rPr>
      </w:pPr>
    </w:p>
    <w:p w14:paraId="202D34D1" w14:textId="77777777" w:rsidR="00EE449B" w:rsidRPr="00EE449B"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During this past year, we have seen most of these volunteers in action in various areas, but there is still a need to have more people involved in communication. The NS does not have a dedicated staff for Communication, and at the moment this programme area falls under the purview of the Secretary General. There is also a need to review the NS’s Communication Strategy as soon as possible.</w:t>
      </w:r>
    </w:p>
    <w:p w14:paraId="014FE7AF" w14:textId="77777777" w:rsidR="00EE449B" w:rsidRPr="00EE449B" w:rsidRDefault="00EE449B" w:rsidP="00EE449B">
      <w:pPr>
        <w:rPr>
          <w:rFonts w:asciiTheme="minorHAnsi" w:hAnsiTheme="minorHAnsi" w:cstheme="minorHAnsi"/>
          <w:sz w:val="24"/>
          <w:szCs w:val="24"/>
        </w:rPr>
      </w:pPr>
    </w:p>
    <w:p w14:paraId="7177C910" w14:textId="77777777" w:rsidR="00EE449B" w:rsidRPr="00EE449B"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 xml:space="preserve">During the COVID 19 pandemic, we were put to the test. First and foremost, it was vital for the NS to put itself out there to gauge support in terms of funding and donations in kind as well.  The priority was to increase the visibility of the RCSS, what is being done what can be done and that we are accountable and can be trusted. A mini evaluation was conducted and because we more or less know the local landscape a communication plan specifically for COVID 19 was drafted as a guide. We identified the various areas and programmes of interventions and prioritized them. </w:t>
      </w:r>
    </w:p>
    <w:p w14:paraId="1B695643" w14:textId="77777777" w:rsidR="00EE449B" w:rsidRPr="00EE449B"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Our target groups were:</w:t>
      </w:r>
    </w:p>
    <w:p w14:paraId="331F197D" w14:textId="77777777" w:rsidR="00EE449B" w:rsidRPr="00EE449B" w:rsidRDefault="00EE449B" w:rsidP="00EE449B">
      <w:pPr>
        <w:pStyle w:val="ListParagraph"/>
        <w:numPr>
          <w:ilvl w:val="0"/>
          <w:numId w:val="15"/>
        </w:numPr>
        <w:spacing w:line="276" w:lineRule="auto"/>
        <w:contextualSpacing/>
        <w:rPr>
          <w:rFonts w:asciiTheme="minorHAnsi" w:hAnsiTheme="minorHAnsi" w:cstheme="minorHAnsi"/>
          <w:sz w:val="24"/>
          <w:szCs w:val="24"/>
        </w:rPr>
      </w:pPr>
      <w:r w:rsidRPr="00EE449B">
        <w:rPr>
          <w:rFonts w:asciiTheme="minorHAnsi" w:hAnsiTheme="minorHAnsi" w:cstheme="minorHAnsi"/>
          <w:sz w:val="24"/>
          <w:szCs w:val="24"/>
        </w:rPr>
        <w:lastRenderedPageBreak/>
        <w:t>The government – to use communication as an advocacy tool for increased subvention and as a reminder of the RCSS role as an auxiliary.</w:t>
      </w:r>
    </w:p>
    <w:p w14:paraId="4B219F62" w14:textId="77777777" w:rsidR="00EE449B" w:rsidRPr="00EE449B" w:rsidRDefault="00EE449B" w:rsidP="00EE449B">
      <w:pPr>
        <w:pStyle w:val="ListParagraph"/>
        <w:numPr>
          <w:ilvl w:val="0"/>
          <w:numId w:val="15"/>
        </w:numPr>
        <w:spacing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Partners, businesses – to gauge funding and other means of assistance to get to those in need of assistance</w:t>
      </w:r>
    </w:p>
    <w:p w14:paraId="63EC5DAC" w14:textId="77777777" w:rsidR="00EE449B" w:rsidRPr="00EE449B" w:rsidRDefault="00EE449B" w:rsidP="00EE449B">
      <w:pPr>
        <w:pStyle w:val="ListParagraph"/>
        <w:numPr>
          <w:ilvl w:val="0"/>
          <w:numId w:val="15"/>
        </w:numPr>
        <w:spacing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General public/individual – for support/assistance as well ensure that the messages being provided are understood, build their capacity, get them to take their responsibilities in abiding to the safety measures/guidelines in place and to help others in need.</w:t>
      </w:r>
    </w:p>
    <w:p w14:paraId="7DD27EF9" w14:textId="77777777" w:rsidR="00EE449B" w:rsidRPr="00EE449B" w:rsidRDefault="00EE449B" w:rsidP="00EE449B">
      <w:pPr>
        <w:pStyle w:val="ListParagraph"/>
        <w:numPr>
          <w:ilvl w:val="0"/>
          <w:numId w:val="15"/>
        </w:numPr>
        <w:spacing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RCSS Staff/volunteers – to protect themselves and build their capacity to effectively educate the targeted groups/individuals</w:t>
      </w:r>
    </w:p>
    <w:p w14:paraId="0F5E2174" w14:textId="77777777" w:rsidR="00EE449B" w:rsidRPr="00EE449B" w:rsidRDefault="00EE449B" w:rsidP="00EE449B">
      <w:pPr>
        <w:rPr>
          <w:rFonts w:asciiTheme="minorHAnsi" w:hAnsiTheme="minorHAnsi" w:cstheme="minorHAnsi"/>
          <w:sz w:val="24"/>
          <w:szCs w:val="24"/>
        </w:rPr>
      </w:pPr>
    </w:p>
    <w:p w14:paraId="29361085" w14:textId="77777777" w:rsidR="00EE449B" w:rsidRPr="00EE449B" w:rsidRDefault="00EE449B" w:rsidP="00EE449B">
      <w:pPr>
        <w:rPr>
          <w:rFonts w:asciiTheme="minorHAnsi" w:hAnsiTheme="minorHAnsi" w:cstheme="minorHAnsi"/>
          <w:sz w:val="24"/>
          <w:szCs w:val="24"/>
        </w:rPr>
      </w:pPr>
      <w:r w:rsidRPr="00EE449B">
        <w:rPr>
          <w:rFonts w:asciiTheme="minorHAnsi" w:hAnsiTheme="minorHAnsi" w:cstheme="minorHAnsi"/>
          <w:sz w:val="24"/>
          <w:szCs w:val="24"/>
        </w:rPr>
        <w:t>The RCSS uses various mediums to communicate to different groups of people in the country namely:</w:t>
      </w:r>
    </w:p>
    <w:p w14:paraId="1A248CB2" w14:textId="77777777" w:rsidR="00EE449B" w:rsidRPr="00EE449B" w:rsidRDefault="00EE449B" w:rsidP="00EE449B">
      <w:pPr>
        <w:rPr>
          <w:rFonts w:asciiTheme="minorHAnsi" w:hAnsiTheme="minorHAnsi" w:cstheme="minorHAnsi"/>
          <w:sz w:val="24"/>
          <w:szCs w:val="24"/>
        </w:rPr>
      </w:pPr>
    </w:p>
    <w:tbl>
      <w:tblPr>
        <w:tblStyle w:val="TableGrid"/>
        <w:tblW w:w="10795" w:type="dxa"/>
        <w:tblInd w:w="0" w:type="dxa"/>
        <w:tblLook w:val="04A0" w:firstRow="1" w:lastRow="0" w:firstColumn="1" w:lastColumn="0" w:noHBand="0" w:noVBand="1"/>
      </w:tblPr>
      <w:tblGrid>
        <w:gridCol w:w="2335"/>
        <w:gridCol w:w="3420"/>
        <w:gridCol w:w="3240"/>
        <w:gridCol w:w="1800"/>
      </w:tblGrid>
      <w:tr w:rsidR="00EE449B" w:rsidRPr="00EE449B" w14:paraId="3F0C355A" w14:textId="77777777" w:rsidTr="00EE449B">
        <w:tc>
          <w:tcPr>
            <w:tcW w:w="2335" w:type="dxa"/>
            <w:tcBorders>
              <w:top w:val="single" w:sz="4" w:space="0" w:color="auto"/>
              <w:left w:val="single" w:sz="4" w:space="0" w:color="auto"/>
              <w:bottom w:val="single" w:sz="4" w:space="0" w:color="auto"/>
              <w:right w:val="single" w:sz="4" w:space="0" w:color="auto"/>
            </w:tcBorders>
            <w:hideMark/>
          </w:tcPr>
          <w:p w14:paraId="07363BFE" w14:textId="77777777" w:rsidR="00EE449B" w:rsidRPr="00EE449B" w:rsidRDefault="00EE449B">
            <w:pPr>
              <w:rPr>
                <w:rFonts w:asciiTheme="minorHAnsi" w:hAnsiTheme="minorHAnsi" w:cstheme="minorHAnsi"/>
              </w:rPr>
            </w:pPr>
            <w:r w:rsidRPr="00EE449B">
              <w:rPr>
                <w:rFonts w:asciiTheme="minorHAnsi" w:hAnsiTheme="minorHAnsi" w:cstheme="minorHAnsi"/>
              </w:rPr>
              <w:t>Medium</w:t>
            </w:r>
          </w:p>
        </w:tc>
        <w:tc>
          <w:tcPr>
            <w:tcW w:w="3420" w:type="dxa"/>
            <w:tcBorders>
              <w:top w:val="single" w:sz="4" w:space="0" w:color="auto"/>
              <w:left w:val="single" w:sz="4" w:space="0" w:color="auto"/>
              <w:bottom w:val="single" w:sz="4" w:space="0" w:color="auto"/>
              <w:right w:val="single" w:sz="4" w:space="0" w:color="auto"/>
            </w:tcBorders>
            <w:hideMark/>
          </w:tcPr>
          <w:p w14:paraId="46A84302" w14:textId="77777777" w:rsidR="00EE449B" w:rsidRPr="00EE449B" w:rsidRDefault="00EE449B">
            <w:pPr>
              <w:rPr>
                <w:rFonts w:asciiTheme="minorHAnsi" w:hAnsiTheme="minorHAnsi" w:cstheme="minorHAnsi"/>
              </w:rPr>
            </w:pPr>
            <w:r w:rsidRPr="00EE449B">
              <w:rPr>
                <w:rFonts w:asciiTheme="minorHAnsi" w:hAnsiTheme="minorHAnsi" w:cstheme="minorHAnsi"/>
              </w:rPr>
              <w:t>Purpose</w:t>
            </w:r>
          </w:p>
        </w:tc>
        <w:tc>
          <w:tcPr>
            <w:tcW w:w="3240" w:type="dxa"/>
            <w:tcBorders>
              <w:top w:val="single" w:sz="4" w:space="0" w:color="auto"/>
              <w:left w:val="single" w:sz="4" w:space="0" w:color="auto"/>
              <w:bottom w:val="single" w:sz="4" w:space="0" w:color="auto"/>
              <w:right w:val="single" w:sz="4" w:space="0" w:color="auto"/>
            </w:tcBorders>
            <w:hideMark/>
          </w:tcPr>
          <w:p w14:paraId="401F855C" w14:textId="77777777" w:rsidR="00EE449B" w:rsidRPr="00EE449B" w:rsidRDefault="00EE449B">
            <w:pPr>
              <w:rPr>
                <w:rFonts w:asciiTheme="minorHAnsi" w:hAnsiTheme="minorHAnsi" w:cstheme="minorHAnsi"/>
              </w:rPr>
            </w:pPr>
            <w:r w:rsidRPr="00EE449B">
              <w:rPr>
                <w:rFonts w:asciiTheme="minorHAnsi" w:hAnsiTheme="minorHAnsi" w:cstheme="minorHAnsi"/>
              </w:rPr>
              <w:t>Target group</w:t>
            </w:r>
          </w:p>
        </w:tc>
        <w:tc>
          <w:tcPr>
            <w:tcW w:w="1800" w:type="dxa"/>
            <w:tcBorders>
              <w:top w:val="single" w:sz="4" w:space="0" w:color="auto"/>
              <w:left w:val="single" w:sz="4" w:space="0" w:color="auto"/>
              <w:bottom w:val="single" w:sz="4" w:space="0" w:color="auto"/>
              <w:right w:val="single" w:sz="4" w:space="0" w:color="auto"/>
            </w:tcBorders>
            <w:hideMark/>
          </w:tcPr>
          <w:p w14:paraId="144BE7E7" w14:textId="77777777" w:rsidR="00EE449B" w:rsidRPr="00EE449B" w:rsidRDefault="00EE449B">
            <w:pPr>
              <w:rPr>
                <w:rFonts w:asciiTheme="minorHAnsi" w:hAnsiTheme="minorHAnsi" w:cstheme="minorHAnsi"/>
              </w:rPr>
            </w:pPr>
            <w:r w:rsidRPr="00EE449B">
              <w:rPr>
                <w:rFonts w:asciiTheme="minorHAnsi" w:hAnsiTheme="minorHAnsi" w:cstheme="minorHAnsi"/>
              </w:rPr>
              <w:t xml:space="preserve">Frequency </w:t>
            </w:r>
          </w:p>
        </w:tc>
      </w:tr>
      <w:tr w:rsidR="00EE449B" w:rsidRPr="00EE449B" w14:paraId="54237961" w14:textId="77777777" w:rsidTr="00EE449B">
        <w:tc>
          <w:tcPr>
            <w:tcW w:w="2335" w:type="dxa"/>
            <w:tcBorders>
              <w:top w:val="single" w:sz="4" w:space="0" w:color="auto"/>
              <w:left w:val="single" w:sz="4" w:space="0" w:color="auto"/>
              <w:bottom w:val="single" w:sz="4" w:space="0" w:color="auto"/>
              <w:right w:val="single" w:sz="4" w:space="0" w:color="auto"/>
            </w:tcBorders>
            <w:hideMark/>
          </w:tcPr>
          <w:p w14:paraId="52678C85" w14:textId="77777777" w:rsidR="00EE449B" w:rsidRPr="00EE449B" w:rsidRDefault="00EE449B">
            <w:pPr>
              <w:rPr>
                <w:rFonts w:asciiTheme="minorHAnsi" w:hAnsiTheme="minorHAnsi" w:cstheme="minorHAnsi"/>
              </w:rPr>
            </w:pPr>
            <w:r w:rsidRPr="00EE449B">
              <w:rPr>
                <w:rFonts w:asciiTheme="minorHAnsi" w:hAnsiTheme="minorHAnsi" w:cstheme="minorHAnsi"/>
              </w:rPr>
              <w:t>Newsletters</w:t>
            </w:r>
          </w:p>
        </w:tc>
        <w:tc>
          <w:tcPr>
            <w:tcW w:w="3420" w:type="dxa"/>
            <w:tcBorders>
              <w:top w:val="single" w:sz="4" w:space="0" w:color="auto"/>
              <w:left w:val="single" w:sz="4" w:space="0" w:color="auto"/>
              <w:bottom w:val="single" w:sz="4" w:space="0" w:color="auto"/>
              <w:right w:val="single" w:sz="4" w:space="0" w:color="auto"/>
            </w:tcBorders>
          </w:tcPr>
          <w:p w14:paraId="6986A773"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6DD2DE83" w14:textId="77777777" w:rsidR="00EE449B" w:rsidRPr="00EE449B" w:rsidRDefault="00EE449B">
            <w:pPr>
              <w:rPr>
                <w:rFonts w:asciiTheme="minorHAnsi" w:hAnsiTheme="minorHAnsi" w:cstheme="minorHAnsi"/>
              </w:rPr>
            </w:pPr>
            <w:r w:rsidRPr="00EE449B">
              <w:rPr>
                <w:rFonts w:asciiTheme="minorHAnsi" w:hAnsiTheme="minorHAnsi" w:cstheme="minorHAnsi"/>
              </w:rPr>
              <w:t>mostly businesses, partners, volunteers, staff</w:t>
            </w:r>
          </w:p>
        </w:tc>
        <w:tc>
          <w:tcPr>
            <w:tcW w:w="1800" w:type="dxa"/>
            <w:tcBorders>
              <w:top w:val="single" w:sz="4" w:space="0" w:color="auto"/>
              <w:left w:val="single" w:sz="4" w:space="0" w:color="auto"/>
              <w:bottom w:val="single" w:sz="4" w:space="0" w:color="auto"/>
              <w:right w:val="single" w:sz="4" w:space="0" w:color="auto"/>
            </w:tcBorders>
            <w:hideMark/>
          </w:tcPr>
          <w:p w14:paraId="4DAF2B78" w14:textId="77777777" w:rsidR="00EE449B" w:rsidRPr="00EE449B" w:rsidRDefault="00EE449B">
            <w:pPr>
              <w:rPr>
                <w:rFonts w:asciiTheme="minorHAnsi" w:hAnsiTheme="minorHAnsi" w:cstheme="minorHAnsi"/>
              </w:rPr>
            </w:pPr>
            <w:r w:rsidRPr="00EE449B">
              <w:rPr>
                <w:rFonts w:asciiTheme="minorHAnsi" w:hAnsiTheme="minorHAnsi" w:cstheme="minorHAnsi"/>
              </w:rPr>
              <w:t>quarterly</w:t>
            </w:r>
          </w:p>
        </w:tc>
      </w:tr>
      <w:tr w:rsidR="00EE449B" w:rsidRPr="00EE449B" w14:paraId="6234718E" w14:textId="77777777" w:rsidTr="00EE449B">
        <w:tc>
          <w:tcPr>
            <w:tcW w:w="2335" w:type="dxa"/>
            <w:tcBorders>
              <w:top w:val="single" w:sz="4" w:space="0" w:color="auto"/>
              <w:left w:val="single" w:sz="4" w:space="0" w:color="auto"/>
              <w:bottom w:val="single" w:sz="4" w:space="0" w:color="auto"/>
              <w:right w:val="single" w:sz="4" w:space="0" w:color="auto"/>
            </w:tcBorders>
            <w:hideMark/>
          </w:tcPr>
          <w:p w14:paraId="6FF44F75" w14:textId="77777777" w:rsidR="00EE449B" w:rsidRPr="00EE449B" w:rsidRDefault="00EE449B">
            <w:pPr>
              <w:rPr>
                <w:rFonts w:asciiTheme="minorHAnsi" w:hAnsiTheme="minorHAnsi" w:cstheme="minorHAnsi"/>
              </w:rPr>
            </w:pPr>
            <w:r w:rsidRPr="00EE449B">
              <w:rPr>
                <w:rFonts w:asciiTheme="minorHAnsi" w:hAnsiTheme="minorHAnsi" w:cstheme="minorHAnsi"/>
              </w:rPr>
              <w:t>Radio</w:t>
            </w:r>
          </w:p>
        </w:tc>
        <w:tc>
          <w:tcPr>
            <w:tcW w:w="3420" w:type="dxa"/>
            <w:tcBorders>
              <w:top w:val="single" w:sz="4" w:space="0" w:color="auto"/>
              <w:left w:val="single" w:sz="4" w:space="0" w:color="auto"/>
              <w:bottom w:val="single" w:sz="4" w:space="0" w:color="auto"/>
              <w:right w:val="single" w:sz="4" w:space="0" w:color="auto"/>
            </w:tcBorders>
          </w:tcPr>
          <w:p w14:paraId="0A9937D0"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32FEE73A"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w:t>
            </w:r>
          </w:p>
        </w:tc>
        <w:tc>
          <w:tcPr>
            <w:tcW w:w="1800" w:type="dxa"/>
            <w:tcBorders>
              <w:top w:val="single" w:sz="4" w:space="0" w:color="auto"/>
              <w:left w:val="single" w:sz="4" w:space="0" w:color="auto"/>
              <w:bottom w:val="single" w:sz="4" w:space="0" w:color="auto"/>
              <w:right w:val="single" w:sz="4" w:space="0" w:color="auto"/>
            </w:tcBorders>
          </w:tcPr>
          <w:p w14:paraId="77F96C8A"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p w14:paraId="36C5ED7C" w14:textId="77777777" w:rsidR="00EE449B" w:rsidRPr="00EE449B" w:rsidRDefault="00EE449B">
            <w:pPr>
              <w:rPr>
                <w:rFonts w:asciiTheme="minorHAnsi" w:hAnsiTheme="minorHAnsi" w:cstheme="minorHAnsi"/>
              </w:rPr>
            </w:pPr>
          </w:p>
        </w:tc>
      </w:tr>
      <w:tr w:rsidR="00EE449B" w:rsidRPr="00EE449B" w14:paraId="28240F63" w14:textId="77777777" w:rsidTr="00EE449B">
        <w:tc>
          <w:tcPr>
            <w:tcW w:w="2335" w:type="dxa"/>
            <w:tcBorders>
              <w:top w:val="single" w:sz="4" w:space="0" w:color="auto"/>
              <w:left w:val="single" w:sz="4" w:space="0" w:color="auto"/>
              <w:bottom w:val="single" w:sz="4" w:space="0" w:color="auto"/>
              <w:right w:val="single" w:sz="4" w:space="0" w:color="auto"/>
            </w:tcBorders>
            <w:hideMark/>
          </w:tcPr>
          <w:p w14:paraId="10F547AE" w14:textId="77777777" w:rsidR="00EE449B" w:rsidRPr="00EE449B" w:rsidRDefault="00EE449B">
            <w:pPr>
              <w:rPr>
                <w:rFonts w:asciiTheme="minorHAnsi" w:hAnsiTheme="minorHAnsi" w:cstheme="minorHAnsi"/>
              </w:rPr>
            </w:pPr>
            <w:r w:rsidRPr="00EE449B">
              <w:rPr>
                <w:rFonts w:asciiTheme="minorHAnsi" w:hAnsiTheme="minorHAnsi" w:cstheme="minorHAnsi"/>
              </w:rPr>
              <w:t>Television</w:t>
            </w:r>
          </w:p>
        </w:tc>
        <w:tc>
          <w:tcPr>
            <w:tcW w:w="3420" w:type="dxa"/>
            <w:tcBorders>
              <w:top w:val="single" w:sz="4" w:space="0" w:color="auto"/>
              <w:left w:val="single" w:sz="4" w:space="0" w:color="auto"/>
              <w:bottom w:val="single" w:sz="4" w:space="0" w:color="auto"/>
              <w:right w:val="single" w:sz="4" w:space="0" w:color="auto"/>
            </w:tcBorders>
          </w:tcPr>
          <w:p w14:paraId="2CCB91B0"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18A0DE9D"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w:t>
            </w:r>
          </w:p>
        </w:tc>
        <w:tc>
          <w:tcPr>
            <w:tcW w:w="1800" w:type="dxa"/>
            <w:tcBorders>
              <w:top w:val="single" w:sz="4" w:space="0" w:color="auto"/>
              <w:left w:val="single" w:sz="4" w:space="0" w:color="auto"/>
              <w:bottom w:val="single" w:sz="4" w:space="0" w:color="auto"/>
              <w:right w:val="single" w:sz="4" w:space="0" w:color="auto"/>
            </w:tcBorders>
          </w:tcPr>
          <w:p w14:paraId="6E88E00F"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p w14:paraId="1408940A" w14:textId="77777777" w:rsidR="00EE449B" w:rsidRPr="00EE449B" w:rsidRDefault="00EE449B">
            <w:pPr>
              <w:rPr>
                <w:rFonts w:asciiTheme="minorHAnsi" w:hAnsiTheme="minorHAnsi" w:cstheme="minorHAnsi"/>
              </w:rPr>
            </w:pPr>
          </w:p>
        </w:tc>
      </w:tr>
      <w:tr w:rsidR="00EE449B" w:rsidRPr="00EE449B" w14:paraId="47EC1C06" w14:textId="77777777" w:rsidTr="00EE449B">
        <w:tc>
          <w:tcPr>
            <w:tcW w:w="2335" w:type="dxa"/>
            <w:tcBorders>
              <w:top w:val="single" w:sz="4" w:space="0" w:color="auto"/>
              <w:left w:val="single" w:sz="4" w:space="0" w:color="auto"/>
              <w:bottom w:val="single" w:sz="4" w:space="0" w:color="auto"/>
              <w:right w:val="single" w:sz="4" w:space="0" w:color="auto"/>
            </w:tcBorders>
            <w:hideMark/>
          </w:tcPr>
          <w:p w14:paraId="0A6F14F2" w14:textId="77777777" w:rsidR="00EE449B" w:rsidRPr="00EE449B" w:rsidRDefault="00EE449B">
            <w:pPr>
              <w:rPr>
                <w:rFonts w:asciiTheme="minorHAnsi" w:hAnsiTheme="minorHAnsi" w:cstheme="minorHAnsi"/>
              </w:rPr>
            </w:pPr>
            <w:r w:rsidRPr="00EE449B">
              <w:rPr>
                <w:rFonts w:asciiTheme="minorHAnsi" w:hAnsiTheme="minorHAnsi" w:cstheme="minorHAnsi"/>
              </w:rPr>
              <w:t>Newspapers</w:t>
            </w:r>
          </w:p>
        </w:tc>
        <w:tc>
          <w:tcPr>
            <w:tcW w:w="3420" w:type="dxa"/>
            <w:tcBorders>
              <w:top w:val="single" w:sz="4" w:space="0" w:color="auto"/>
              <w:left w:val="single" w:sz="4" w:space="0" w:color="auto"/>
              <w:bottom w:val="single" w:sz="4" w:space="0" w:color="auto"/>
              <w:right w:val="single" w:sz="4" w:space="0" w:color="auto"/>
            </w:tcBorders>
          </w:tcPr>
          <w:p w14:paraId="6283426E"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609870D7"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w:t>
            </w:r>
          </w:p>
        </w:tc>
        <w:tc>
          <w:tcPr>
            <w:tcW w:w="1800" w:type="dxa"/>
            <w:tcBorders>
              <w:top w:val="single" w:sz="4" w:space="0" w:color="auto"/>
              <w:left w:val="single" w:sz="4" w:space="0" w:color="auto"/>
              <w:bottom w:val="single" w:sz="4" w:space="0" w:color="auto"/>
              <w:right w:val="single" w:sz="4" w:space="0" w:color="auto"/>
            </w:tcBorders>
          </w:tcPr>
          <w:p w14:paraId="532DE41C"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p w14:paraId="2294F79E" w14:textId="77777777" w:rsidR="00EE449B" w:rsidRPr="00EE449B" w:rsidRDefault="00EE449B">
            <w:pPr>
              <w:rPr>
                <w:rFonts w:asciiTheme="minorHAnsi" w:hAnsiTheme="minorHAnsi" w:cstheme="minorHAnsi"/>
              </w:rPr>
            </w:pPr>
          </w:p>
        </w:tc>
      </w:tr>
      <w:tr w:rsidR="00EE449B" w:rsidRPr="00EE449B" w14:paraId="3A76C931" w14:textId="77777777" w:rsidTr="00EE449B">
        <w:tc>
          <w:tcPr>
            <w:tcW w:w="2335" w:type="dxa"/>
            <w:tcBorders>
              <w:top w:val="single" w:sz="4" w:space="0" w:color="auto"/>
              <w:left w:val="single" w:sz="4" w:space="0" w:color="auto"/>
              <w:bottom w:val="single" w:sz="4" w:space="0" w:color="auto"/>
              <w:right w:val="single" w:sz="4" w:space="0" w:color="auto"/>
            </w:tcBorders>
            <w:hideMark/>
          </w:tcPr>
          <w:p w14:paraId="47FBF1CA" w14:textId="77777777" w:rsidR="00EE449B" w:rsidRPr="00EE449B" w:rsidRDefault="00EE449B">
            <w:pPr>
              <w:rPr>
                <w:rFonts w:asciiTheme="minorHAnsi" w:hAnsiTheme="minorHAnsi" w:cstheme="minorHAnsi"/>
              </w:rPr>
            </w:pPr>
            <w:r w:rsidRPr="00EE449B">
              <w:rPr>
                <w:rFonts w:asciiTheme="minorHAnsi" w:hAnsiTheme="minorHAnsi" w:cstheme="minorHAnsi"/>
              </w:rPr>
              <w:t>Emails</w:t>
            </w:r>
          </w:p>
        </w:tc>
        <w:tc>
          <w:tcPr>
            <w:tcW w:w="3420" w:type="dxa"/>
            <w:tcBorders>
              <w:top w:val="single" w:sz="4" w:space="0" w:color="auto"/>
              <w:left w:val="single" w:sz="4" w:space="0" w:color="auto"/>
              <w:bottom w:val="single" w:sz="4" w:space="0" w:color="auto"/>
              <w:right w:val="single" w:sz="4" w:space="0" w:color="auto"/>
            </w:tcBorders>
          </w:tcPr>
          <w:p w14:paraId="2777A388"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33C96762" w14:textId="77777777" w:rsidR="00EE449B" w:rsidRPr="00EE449B" w:rsidRDefault="00EE449B">
            <w:pPr>
              <w:rPr>
                <w:rFonts w:asciiTheme="minorHAnsi" w:hAnsiTheme="minorHAnsi" w:cstheme="minorHAnsi"/>
              </w:rPr>
            </w:pPr>
            <w:r w:rsidRPr="00EE449B">
              <w:rPr>
                <w:rFonts w:asciiTheme="minorHAnsi" w:hAnsiTheme="minorHAnsi" w:cstheme="minorHAnsi"/>
              </w:rPr>
              <w:t>partners, staff, businesses, potential partners, volunteers</w:t>
            </w:r>
          </w:p>
        </w:tc>
        <w:tc>
          <w:tcPr>
            <w:tcW w:w="1800" w:type="dxa"/>
            <w:tcBorders>
              <w:top w:val="single" w:sz="4" w:space="0" w:color="auto"/>
              <w:left w:val="single" w:sz="4" w:space="0" w:color="auto"/>
              <w:bottom w:val="single" w:sz="4" w:space="0" w:color="auto"/>
              <w:right w:val="single" w:sz="4" w:space="0" w:color="auto"/>
            </w:tcBorders>
            <w:hideMark/>
          </w:tcPr>
          <w:p w14:paraId="508FDF4F"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tc>
      </w:tr>
      <w:tr w:rsidR="00EE449B" w:rsidRPr="00EE449B" w14:paraId="0E74B611" w14:textId="77777777" w:rsidTr="00EE449B">
        <w:tc>
          <w:tcPr>
            <w:tcW w:w="2335" w:type="dxa"/>
            <w:tcBorders>
              <w:top w:val="single" w:sz="4" w:space="0" w:color="auto"/>
              <w:left w:val="single" w:sz="4" w:space="0" w:color="auto"/>
              <w:bottom w:val="single" w:sz="4" w:space="0" w:color="auto"/>
              <w:right w:val="single" w:sz="4" w:space="0" w:color="auto"/>
            </w:tcBorders>
            <w:hideMark/>
          </w:tcPr>
          <w:p w14:paraId="7A11416D" w14:textId="77777777" w:rsidR="00EE449B" w:rsidRPr="00EE449B" w:rsidRDefault="00EE449B">
            <w:pPr>
              <w:rPr>
                <w:rFonts w:asciiTheme="minorHAnsi" w:hAnsiTheme="minorHAnsi" w:cstheme="minorHAnsi"/>
              </w:rPr>
            </w:pPr>
            <w:r w:rsidRPr="00EE449B">
              <w:rPr>
                <w:rFonts w:asciiTheme="minorHAnsi" w:hAnsiTheme="minorHAnsi" w:cstheme="minorHAnsi"/>
              </w:rPr>
              <w:t>Face book</w:t>
            </w:r>
          </w:p>
        </w:tc>
        <w:tc>
          <w:tcPr>
            <w:tcW w:w="3420" w:type="dxa"/>
            <w:tcBorders>
              <w:top w:val="single" w:sz="4" w:space="0" w:color="auto"/>
              <w:left w:val="single" w:sz="4" w:space="0" w:color="auto"/>
              <w:bottom w:val="single" w:sz="4" w:space="0" w:color="auto"/>
              <w:right w:val="single" w:sz="4" w:space="0" w:color="auto"/>
            </w:tcBorders>
          </w:tcPr>
          <w:p w14:paraId="0307F0A2" w14:textId="77777777" w:rsidR="00EE449B" w:rsidRPr="00EE449B" w:rsidRDefault="00EE449B">
            <w:pPr>
              <w:rPr>
                <w:rFonts w:asciiTheme="minorHAnsi" w:hAnsiTheme="minorHAnsi" w:cstheme="minorHAnsi"/>
              </w:rPr>
            </w:pPr>
          </w:p>
          <w:p w14:paraId="62A7180B"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3F5249BF"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 mostly youths</w:t>
            </w:r>
          </w:p>
        </w:tc>
        <w:tc>
          <w:tcPr>
            <w:tcW w:w="1800" w:type="dxa"/>
            <w:tcBorders>
              <w:top w:val="single" w:sz="4" w:space="0" w:color="auto"/>
              <w:left w:val="single" w:sz="4" w:space="0" w:color="auto"/>
              <w:bottom w:val="single" w:sz="4" w:space="0" w:color="auto"/>
              <w:right w:val="single" w:sz="4" w:space="0" w:color="auto"/>
            </w:tcBorders>
            <w:hideMark/>
          </w:tcPr>
          <w:p w14:paraId="52E3F682"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tc>
      </w:tr>
      <w:tr w:rsidR="00EE449B" w:rsidRPr="00EE449B" w14:paraId="37829745" w14:textId="77777777" w:rsidTr="00EE449B">
        <w:tc>
          <w:tcPr>
            <w:tcW w:w="2335" w:type="dxa"/>
            <w:tcBorders>
              <w:top w:val="single" w:sz="4" w:space="0" w:color="auto"/>
              <w:left w:val="single" w:sz="4" w:space="0" w:color="auto"/>
              <w:bottom w:val="single" w:sz="4" w:space="0" w:color="auto"/>
              <w:right w:val="single" w:sz="4" w:space="0" w:color="auto"/>
            </w:tcBorders>
          </w:tcPr>
          <w:p w14:paraId="2E795FAD" w14:textId="77777777" w:rsidR="00EE449B" w:rsidRPr="00EE449B" w:rsidRDefault="00EE449B">
            <w:pPr>
              <w:rPr>
                <w:rFonts w:asciiTheme="minorHAnsi" w:hAnsiTheme="minorHAnsi" w:cstheme="minorHAnsi"/>
              </w:rPr>
            </w:pPr>
            <w:r w:rsidRPr="00EE449B">
              <w:rPr>
                <w:rFonts w:asciiTheme="minorHAnsi" w:hAnsiTheme="minorHAnsi" w:cstheme="minorHAnsi"/>
              </w:rPr>
              <w:t>Watsapp</w:t>
            </w:r>
          </w:p>
          <w:p w14:paraId="01583DDA"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31498B0B"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6D67FD56"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 volunteers, staff, partners,</w:t>
            </w:r>
          </w:p>
        </w:tc>
        <w:tc>
          <w:tcPr>
            <w:tcW w:w="1800" w:type="dxa"/>
            <w:tcBorders>
              <w:top w:val="single" w:sz="4" w:space="0" w:color="auto"/>
              <w:left w:val="single" w:sz="4" w:space="0" w:color="auto"/>
              <w:bottom w:val="single" w:sz="4" w:space="0" w:color="auto"/>
              <w:right w:val="single" w:sz="4" w:space="0" w:color="auto"/>
            </w:tcBorders>
            <w:hideMark/>
          </w:tcPr>
          <w:p w14:paraId="496EB780" w14:textId="77777777" w:rsidR="00EE449B" w:rsidRPr="00EE449B" w:rsidRDefault="00EE449B">
            <w:pPr>
              <w:rPr>
                <w:rFonts w:asciiTheme="minorHAnsi" w:hAnsiTheme="minorHAnsi" w:cstheme="minorHAnsi"/>
              </w:rPr>
            </w:pPr>
            <w:r w:rsidRPr="00EE449B">
              <w:rPr>
                <w:rFonts w:asciiTheme="minorHAnsi" w:hAnsiTheme="minorHAnsi" w:cstheme="minorHAnsi"/>
              </w:rPr>
              <w:t>frequently</w:t>
            </w:r>
          </w:p>
        </w:tc>
      </w:tr>
      <w:tr w:rsidR="00EE449B" w:rsidRPr="00EE449B" w14:paraId="160B34D5" w14:textId="77777777" w:rsidTr="00EE449B">
        <w:tc>
          <w:tcPr>
            <w:tcW w:w="2335" w:type="dxa"/>
            <w:tcBorders>
              <w:top w:val="single" w:sz="4" w:space="0" w:color="auto"/>
              <w:left w:val="single" w:sz="4" w:space="0" w:color="auto"/>
              <w:bottom w:val="single" w:sz="4" w:space="0" w:color="auto"/>
              <w:right w:val="single" w:sz="4" w:space="0" w:color="auto"/>
            </w:tcBorders>
          </w:tcPr>
          <w:p w14:paraId="27F20FE1" w14:textId="77777777" w:rsidR="00EE449B" w:rsidRPr="00EE449B" w:rsidRDefault="00EE449B">
            <w:pPr>
              <w:rPr>
                <w:rFonts w:asciiTheme="minorHAnsi" w:hAnsiTheme="minorHAnsi" w:cstheme="minorHAnsi"/>
              </w:rPr>
            </w:pPr>
            <w:r w:rsidRPr="00EE449B">
              <w:rPr>
                <w:rFonts w:asciiTheme="minorHAnsi" w:hAnsiTheme="minorHAnsi" w:cstheme="minorHAnsi"/>
              </w:rPr>
              <w:t>Messenger</w:t>
            </w:r>
          </w:p>
          <w:p w14:paraId="0C57EE1A"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24561A3D"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163951E2"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 volunteers, staff, partners,</w:t>
            </w:r>
          </w:p>
        </w:tc>
        <w:tc>
          <w:tcPr>
            <w:tcW w:w="1800" w:type="dxa"/>
            <w:tcBorders>
              <w:top w:val="single" w:sz="4" w:space="0" w:color="auto"/>
              <w:left w:val="single" w:sz="4" w:space="0" w:color="auto"/>
              <w:bottom w:val="single" w:sz="4" w:space="0" w:color="auto"/>
              <w:right w:val="single" w:sz="4" w:space="0" w:color="auto"/>
            </w:tcBorders>
            <w:hideMark/>
          </w:tcPr>
          <w:p w14:paraId="3006F5AA" w14:textId="77777777" w:rsidR="00EE449B" w:rsidRPr="00EE449B" w:rsidRDefault="00EE449B">
            <w:pPr>
              <w:rPr>
                <w:rFonts w:asciiTheme="minorHAnsi" w:hAnsiTheme="minorHAnsi" w:cstheme="minorHAnsi"/>
              </w:rPr>
            </w:pPr>
            <w:r w:rsidRPr="00EE449B">
              <w:rPr>
                <w:rFonts w:asciiTheme="minorHAnsi" w:hAnsiTheme="minorHAnsi" w:cstheme="minorHAnsi"/>
              </w:rPr>
              <w:t>frequently</w:t>
            </w:r>
          </w:p>
        </w:tc>
      </w:tr>
      <w:tr w:rsidR="00EE449B" w:rsidRPr="00EE449B" w14:paraId="0CC959DA" w14:textId="77777777" w:rsidTr="00EE449B">
        <w:tc>
          <w:tcPr>
            <w:tcW w:w="2335" w:type="dxa"/>
            <w:tcBorders>
              <w:top w:val="single" w:sz="4" w:space="0" w:color="auto"/>
              <w:left w:val="single" w:sz="4" w:space="0" w:color="auto"/>
              <w:bottom w:val="single" w:sz="4" w:space="0" w:color="auto"/>
              <w:right w:val="single" w:sz="4" w:space="0" w:color="auto"/>
            </w:tcBorders>
          </w:tcPr>
          <w:p w14:paraId="46F67A17" w14:textId="77777777" w:rsidR="00EE449B" w:rsidRPr="00EE449B" w:rsidRDefault="00EE449B">
            <w:pPr>
              <w:rPr>
                <w:rFonts w:asciiTheme="minorHAnsi" w:hAnsiTheme="minorHAnsi" w:cstheme="minorHAnsi"/>
              </w:rPr>
            </w:pPr>
            <w:r w:rsidRPr="00EE449B">
              <w:rPr>
                <w:rFonts w:asciiTheme="minorHAnsi" w:hAnsiTheme="minorHAnsi" w:cstheme="minorHAnsi"/>
              </w:rPr>
              <w:t>Face to face interactions</w:t>
            </w:r>
          </w:p>
          <w:p w14:paraId="78B68C5C"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0E33949E"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6BD93A27" w14:textId="77777777" w:rsidR="00EE449B" w:rsidRPr="00EE449B" w:rsidRDefault="00EE449B">
            <w:pPr>
              <w:rPr>
                <w:rFonts w:asciiTheme="minorHAnsi" w:hAnsiTheme="minorHAnsi" w:cstheme="minorHAnsi"/>
              </w:rPr>
            </w:pPr>
            <w:r w:rsidRPr="00EE449B">
              <w:rPr>
                <w:rFonts w:asciiTheme="minorHAnsi" w:hAnsiTheme="minorHAnsi" w:cstheme="minorHAnsi"/>
              </w:rPr>
              <w:t>partners, staff, businesses, potential partners</w:t>
            </w:r>
          </w:p>
        </w:tc>
        <w:tc>
          <w:tcPr>
            <w:tcW w:w="1800" w:type="dxa"/>
            <w:tcBorders>
              <w:top w:val="single" w:sz="4" w:space="0" w:color="auto"/>
              <w:left w:val="single" w:sz="4" w:space="0" w:color="auto"/>
              <w:bottom w:val="single" w:sz="4" w:space="0" w:color="auto"/>
              <w:right w:val="single" w:sz="4" w:space="0" w:color="auto"/>
            </w:tcBorders>
            <w:hideMark/>
          </w:tcPr>
          <w:p w14:paraId="0798D252" w14:textId="77777777" w:rsidR="00EE449B" w:rsidRPr="00EE449B" w:rsidRDefault="00EE449B">
            <w:pPr>
              <w:rPr>
                <w:rFonts w:asciiTheme="minorHAnsi" w:hAnsiTheme="minorHAnsi" w:cstheme="minorHAnsi"/>
              </w:rPr>
            </w:pPr>
            <w:r w:rsidRPr="00EE449B">
              <w:rPr>
                <w:rFonts w:asciiTheme="minorHAnsi" w:hAnsiTheme="minorHAnsi" w:cstheme="minorHAnsi"/>
              </w:rPr>
              <w:t>frequently</w:t>
            </w:r>
          </w:p>
        </w:tc>
      </w:tr>
      <w:tr w:rsidR="00EE449B" w:rsidRPr="00EE449B" w14:paraId="67D3440F" w14:textId="77777777" w:rsidTr="00EE449B">
        <w:tc>
          <w:tcPr>
            <w:tcW w:w="2335" w:type="dxa"/>
            <w:tcBorders>
              <w:top w:val="single" w:sz="4" w:space="0" w:color="auto"/>
              <w:left w:val="single" w:sz="4" w:space="0" w:color="auto"/>
              <w:bottom w:val="single" w:sz="4" w:space="0" w:color="auto"/>
              <w:right w:val="single" w:sz="4" w:space="0" w:color="auto"/>
            </w:tcBorders>
          </w:tcPr>
          <w:p w14:paraId="2388AD4E" w14:textId="77777777" w:rsidR="00EE449B" w:rsidRPr="00EE449B" w:rsidRDefault="00EE449B">
            <w:pPr>
              <w:rPr>
                <w:rFonts w:asciiTheme="minorHAnsi" w:hAnsiTheme="minorHAnsi" w:cstheme="minorHAnsi"/>
              </w:rPr>
            </w:pPr>
            <w:r w:rsidRPr="00EE449B">
              <w:rPr>
                <w:rFonts w:asciiTheme="minorHAnsi" w:hAnsiTheme="minorHAnsi" w:cstheme="minorHAnsi"/>
              </w:rPr>
              <w:t>Text messages</w:t>
            </w:r>
          </w:p>
          <w:p w14:paraId="4D6D4A26"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74C27236"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62A47CB9"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 volunteers, staff, partners,</w:t>
            </w:r>
          </w:p>
        </w:tc>
        <w:tc>
          <w:tcPr>
            <w:tcW w:w="1800" w:type="dxa"/>
            <w:tcBorders>
              <w:top w:val="single" w:sz="4" w:space="0" w:color="auto"/>
              <w:left w:val="single" w:sz="4" w:space="0" w:color="auto"/>
              <w:bottom w:val="single" w:sz="4" w:space="0" w:color="auto"/>
              <w:right w:val="single" w:sz="4" w:space="0" w:color="auto"/>
            </w:tcBorders>
            <w:hideMark/>
          </w:tcPr>
          <w:p w14:paraId="5B51AFD4" w14:textId="77777777" w:rsidR="00EE449B" w:rsidRPr="00EE449B" w:rsidRDefault="00EE449B">
            <w:pPr>
              <w:rPr>
                <w:rFonts w:asciiTheme="minorHAnsi" w:hAnsiTheme="minorHAnsi" w:cstheme="minorHAnsi"/>
              </w:rPr>
            </w:pPr>
            <w:r w:rsidRPr="00EE449B">
              <w:rPr>
                <w:rFonts w:asciiTheme="minorHAnsi" w:hAnsiTheme="minorHAnsi" w:cstheme="minorHAnsi"/>
              </w:rPr>
              <w:t>frequently</w:t>
            </w:r>
          </w:p>
        </w:tc>
      </w:tr>
      <w:tr w:rsidR="00EE449B" w:rsidRPr="00EE449B" w14:paraId="15B4A60F" w14:textId="77777777" w:rsidTr="00EE449B">
        <w:tc>
          <w:tcPr>
            <w:tcW w:w="2335" w:type="dxa"/>
            <w:tcBorders>
              <w:top w:val="single" w:sz="4" w:space="0" w:color="auto"/>
              <w:left w:val="single" w:sz="4" w:space="0" w:color="auto"/>
              <w:bottom w:val="single" w:sz="4" w:space="0" w:color="auto"/>
              <w:right w:val="single" w:sz="4" w:space="0" w:color="auto"/>
            </w:tcBorders>
          </w:tcPr>
          <w:p w14:paraId="2EE6F0CE" w14:textId="77777777" w:rsidR="00EE449B" w:rsidRPr="00EE449B" w:rsidRDefault="00EE449B">
            <w:pPr>
              <w:rPr>
                <w:rFonts w:asciiTheme="minorHAnsi" w:hAnsiTheme="minorHAnsi" w:cstheme="minorHAnsi"/>
              </w:rPr>
            </w:pPr>
            <w:r w:rsidRPr="00EE449B">
              <w:rPr>
                <w:rFonts w:asciiTheme="minorHAnsi" w:hAnsiTheme="minorHAnsi" w:cstheme="minorHAnsi"/>
              </w:rPr>
              <w:t>Live interviews</w:t>
            </w:r>
          </w:p>
          <w:p w14:paraId="6CB0E440"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59316E26"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585B8E3B"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 volunteers, staff, partners,</w:t>
            </w:r>
          </w:p>
        </w:tc>
        <w:tc>
          <w:tcPr>
            <w:tcW w:w="1800" w:type="dxa"/>
            <w:tcBorders>
              <w:top w:val="single" w:sz="4" w:space="0" w:color="auto"/>
              <w:left w:val="single" w:sz="4" w:space="0" w:color="auto"/>
              <w:bottom w:val="single" w:sz="4" w:space="0" w:color="auto"/>
              <w:right w:val="single" w:sz="4" w:space="0" w:color="auto"/>
            </w:tcBorders>
            <w:hideMark/>
          </w:tcPr>
          <w:p w14:paraId="4B6C52E3"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tc>
      </w:tr>
      <w:tr w:rsidR="00EE449B" w:rsidRPr="00EE449B" w14:paraId="1BDB2703" w14:textId="77777777" w:rsidTr="00EE449B">
        <w:tc>
          <w:tcPr>
            <w:tcW w:w="2335" w:type="dxa"/>
            <w:tcBorders>
              <w:top w:val="single" w:sz="4" w:space="0" w:color="auto"/>
              <w:left w:val="single" w:sz="4" w:space="0" w:color="auto"/>
              <w:bottom w:val="single" w:sz="4" w:space="0" w:color="auto"/>
              <w:right w:val="single" w:sz="4" w:space="0" w:color="auto"/>
            </w:tcBorders>
          </w:tcPr>
          <w:p w14:paraId="4E534DE3" w14:textId="77777777" w:rsidR="00EE449B" w:rsidRPr="00EE449B" w:rsidRDefault="00EE449B">
            <w:pPr>
              <w:rPr>
                <w:rFonts w:asciiTheme="minorHAnsi" w:hAnsiTheme="minorHAnsi" w:cstheme="minorHAnsi"/>
              </w:rPr>
            </w:pPr>
            <w:r w:rsidRPr="00EE449B">
              <w:rPr>
                <w:rFonts w:asciiTheme="minorHAnsi" w:hAnsiTheme="minorHAnsi" w:cstheme="minorHAnsi"/>
              </w:rPr>
              <w:t>Outreach</w:t>
            </w:r>
          </w:p>
          <w:p w14:paraId="6CDFDF65"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638A0F0A"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426FDB75" w14:textId="77777777" w:rsidR="00EE449B" w:rsidRPr="00EE449B" w:rsidRDefault="00EE449B">
            <w:pPr>
              <w:rPr>
                <w:rFonts w:asciiTheme="minorHAnsi" w:hAnsiTheme="minorHAnsi" w:cstheme="minorHAnsi"/>
              </w:rPr>
            </w:pPr>
            <w:r w:rsidRPr="00EE449B">
              <w:rPr>
                <w:rFonts w:asciiTheme="minorHAnsi" w:hAnsiTheme="minorHAnsi" w:cstheme="minorHAnsi"/>
              </w:rPr>
              <w:t>partners, staff, businesses, potential partners</w:t>
            </w:r>
          </w:p>
        </w:tc>
        <w:tc>
          <w:tcPr>
            <w:tcW w:w="1800" w:type="dxa"/>
            <w:tcBorders>
              <w:top w:val="single" w:sz="4" w:space="0" w:color="auto"/>
              <w:left w:val="single" w:sz="4" w:space="0" w:color="auto"/>
              <w:bottom w:val="single" w:sz="4" w:space="0" w:color="auto"/>
              <w:right w:val="single" w:sz="4" w:space="0" w:color="auto"/>
            </w:tcBorders>
            <w:hideMark/>
          </w:tcPr>
          <w:p w14:paraId="5842F5C3"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tc>
      </w:tr>
      <w:tr w:rsidR="00EE449B" w:rsidRPr="00EE449B" w14:paraId="5084FC16" w14:textId="77777777" w:rsidTr="00EE449B">
        <w:tc>
          <w:tcPr>
            <w:tcW w:w="2335" w:type="dxa"/>
            <w:tcBorders>
              <w:top w:val="single" w:sz="4" w:space="0" w:color="auto"/>
              <w:left w:val="single" w:sz="4" w:space="0" w:color="auto"/>
              <w:bottom w:val="single" w:sz="4" w:space="0" w:color="auto"/>
              <w:right w:val="single" w:sz="4" w:space="0" w:color="auto"/>
            </w:tcBorders>
          </w:tcPr>
          <w:p w14:paraId="41746A84" w14:textId="77777777" w:rsidR="00EE449B" w:rsidRPr="00EE449B" w:rsidRDefault="00EE449B">
            <w:pPr>
              <w:rPr>
                <w:rFonts w:asciiTheme="minorHAnsi" w:hAnsiTheme="minorHAnsi" w:cstheme="minorHAnsi"/>
              </w:rPr>
            </w:pPr>
            <w:r w:rsidRPr="00EE449B">
              <w:rPr>
                <w:rFonts w:asciiTheme="minorHAnsi" w:hAnsiTheme="minorHAnsi" w:cstheme="minorHAnsi"/>
              </w:rPr>
              <w:t>Door to door</w:t>
            </w:r>
          </w:p>
          <w:p w14:paraId="2A272E49"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3C276250"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4DF36EF4" w14:textId="77777777" w:rsidR="00EE449B" w:rsidRPr="00EE449B" w:rsidRDefault="00EE449B">
            <w:pPr>
              <w:rPr>
                <w:rFonts w:asciiTheme="minorHAnsi" w:hAnsiTheme="minorHAnsi" w:cstheme="minorHAnsi"/>
              </w:rPr>
            </w:pPr>
            <w:r w:rsidRPr="00EE449B">
              <w:rPr>
                <w:rFonts w:asciiTheme="minorHAnsi" w:hAnsiTheme="minorHAnsi" w:cstheme="minorHAnsi"/>
              </w:rPr>
              <w:t>partners, staff, businesses, potential partners, community</w:t>
            </w:r>
          </w:p>
        </w:tc>
        <w:tc>
          <w:tcPr>
            <w:tcW w:w="1800" w:type="dxa"/>
            <w:tcBorders>
              <w:top w:val="single" w:sz="4" w:space="0" w:color="auto"/>
              <w:left w:val="single" w:sz="4" w:space="0" w:color="auto"/>
              <w:bottom w:val="single" w:sz="4" w:space="0" w:color="auto"/>
              <w:right w:val="single" w:sz="4" w:space="0" w:color="auto"/>
            </w:tcBorders>
            <w:hideMark/>
          </w:tcPr>
          <w:p w14:paraId="0EF462F5" w14:textId="77777777" w:rsidR="00EE449B" w:rsidRPr="00EE449B" w:rsidRDefault="00EE449B">
            <w:pPr>
              <w:rPr>
                <w:rFonts w:asciiTheme="minorHAnsi" w:hAnsiTheme="minorHAnsi" w:cstheme="minorHAnsi"/>
              </w:rPr>
            </w:pPr>
            <w:r w:rsidRPr="00EE449B">
              <w:rPr>
                <w:rFonts w:asciiTheme="minorHAnsi" w:hAnsiTheme="minorHAnsi" w:cstheme="minorHAnsi"/>
              </w:rPr>
              <w:t>As &amp; when</w:t>
            </w:r>
          </w:p>
        </w:tc>
      </w:tr>
      <w:tr w:rsidR="00EE449B" w:rsidRPr="00EE449B" w14:paraId="1B4756F6" w14:textId="77777777" w:rsidTr="00EE449B">
        <w:tc>
          <w:tcPr>
            <w:tcW w:w="2335" w:type="dxa"/>
            <w:tcBorders>
              <w:top w:val="single" w:sz="4" w:space="0" w:color="auto"/>
              <w:left w:val="single" w:sz="4" w:space="0" w:color="auto"/>
              <w:bottom w:val="single" w:sz="4" w:space="0" w:color="auto"/>
              <w:right w:val="single" w:sz="4" w:space="0" w:color="auto"/>
            </w:tcBorders>
          </w:tcPr>
          <w:p w14:paraId="18C7C2D8" w14:textId="77777777" w:rsidR="00EE449B" w:rsidRPr="00EE449B" w:rsidRDefault="00EE449B">
            <w:pPr>
              <w:rPr>
                <w:rFonts w:asciiTheme="minorHAnsi" w:hAnsiTheme="minorHAnsi" w:cstheme="minorHAnsi"/>
              </w:rPr>
            </w:pPr>
            <w:r w:rsidRPr="00EE449B">
              <w:rPr>
                <w:rFonts w:asciiTheme="minorHAnsi" w:hAnsiTheme="minorHAnsi" w:cstheme="minorHAnsi"/>
              </w:rPr>
              <w:t>Flyers/pamphlets</w:t>
            </w:r>
          </w:p>
          <w:p w14:paraId="428A8CB2"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5844534B"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503C3ACA" w14:textId="77777777" w:rsidR="00EE449B" w:rsidRPr="00EE449B" w:rsidRDefault="00EE449B">
            <w:pPr>
              <w:rPr>
                <w:rFonts w:asciiTheme="minorHAnsi" w:hAnsiTheme="minorHAnsi" w:cstheme="minorHAnsi"/>
              </w:rPr>
            </w:pPr>
            <w:r w:rsidRPr="00EE449B">
              <w:rPr>
                <w:rFonts w:asciiTheme="minorHAnsi" w:hAnsiTheme="minorHAnsi" w:cstheme="minorHAnsi"/>
              </w:rPr>
              <w:t>partners, staff, businesses, potential partners, community</w:t>
            </w:r>
          </w:p>
        </w:tc>
        <w:tc>
          <w:tcPr>
            <w:tcW w:w="1800" w:type="dxa"/>
            <w:tcBorders>
              <w:top w:val="single" w:sz="4" w:space="0" w:color="auto"/>
              <w:left w:val="single" w:sz="4" w:space="0" w:color="auto"/>
              <w:bottom w:val="single" w:sz="4" w:space="0" w:color="auto"/>
              <w:right w:val="single" w:sz="4" w:space="0" w:color="auto"/>
            </w:tcBorders>
            <w:hideMark/>
          </w:tcPr>
          <w:p w14:paraId="31A8295B" w14:textId="77777777" w:rsidR="00EE449B" w:rsidRPr="00EE449B" w:rsidRDefault="00EE449B">
            <w:pPr>
              <w:rPr>
                <w:rFonts w:asciiTheme="minorHAnsi" w:hAnsiTheme="minorHAnsi" w:cstheme="minorHAnsi"/>
              </w:rPr>
            </w:pPr>
            <w:r w:rsidRPr="00EE449B">
              <w:rPr>
                <w:rFonts w:asciiTheme="minorHAnsi" w:hAnsiTheme="minorHAnsi" w:cstheme="minorHAnsi"/>
              </w:rPr>
              <w:t>Depends on needs</w:t>
            </w:r>
          </w:p>
        </w:tc>
      </w:tr>
      <w:tr w:rsidR="00EE449B" w:rsidRPr="00EE449B" w14:paraId="47FEE128" w14:textId="77777777" w:rsidTr="00EE449B">
        <w:tc>
          <w:tcPr>
            <w:tcW w:w="2335" w:type="dxa"/>
            <w:tcBorders>
              <w:top w:val="single" w:sz="4" w:space="0" w:color="auto"/>
              <w:left w:val="single" w:sz="4" w:space="0" w:color="auto"/>
              <w:bottom w:val="single" w:sz="4" w:space="0" w:color="auto"/>
              <w:right w:val="single" w:sz="4" w:space="0" w:color="auto"/>
            </w:tcBorders>
          </w:tcPr>
          <w:p w14:paraId="1ADFD91C" w14:textId="77777777" w:rsidR="00EE449B" w:rsidRPr="00EE449B" w:rsidRDefault="00EE449B">
            <w:pPr>
              <w:rPr>
                <w:rFonts w:asciiTheme="minorHAnsi" w:hAnsiTheme="minorHAnsi" w:cstheme="minorHAnsi"/>
              </w:rPr>
            </w:pPr>
            <w:r w:rsidRPr="00EE449B">
              <w:rPr>
                <w:rFonts w:asciiTheme="minorHAnsi" w:hAnsiTheme="minorHAnsi" w:cstheme="minorHAnsi"/>
              </w:rPr>
              <w:t>Trainings</w:t>
            </w:r>
          </w:p>
          <w:p w14:paraId="1898D46D" w14:textId="77777777" w:rsidR="00EE449B" w:rsidRPr="00EE449B" w:rsidRDefault="00EE449B">
            <w:pPr>
              <w:rPr>
                <w:rFonts w:asciiTheme="minorHAnsi" w:hAnsiTheme="minorHAnsi" w:cstheme="minorHAnsi"/>
              </w:rPr>
            </w:pPr>
          </w:p>
        </w:tc>
        <w:tc>
          <w:tcPr>
            <w:tcW w:w="3420" w:type="dxa"/>
            <w:tcBorders>
              <w:top w:val="single" w:sz="4" w:space="0" w:color="auto"/>
              <w:left w:val="single" w:sz="4" w:space="0" w:color="auto"/>
              <w:bottom w:val="single" w:sz="4" w:space="0" w:color="auto"/>
              <w:right w:val="single" w:sz="4" w:space="0" w:color="auto"/>
            </w:tcBorders>
          </w:tcPr>
          <w:p w14:paraId="3A1A177D" w14:textId="77777777" w:rsidR="00EE449B" w:rsidRPr="00EE449B" w:rsidRDefault="00EE449B">
            <w:pPr>
              <w:rPr>
                <w:rFonts w:asciiTheme="minorHAnsi" w:hAnsiTheme="minorHAnsi" w:cstheme="minorHAnsi"/>
              </w:rPr>
            </w:pPr>
          </w:p>
        </w:tc>
        <w:tc>
          <w:tcPr>
            <w:tcW w:w="3240" w:type="dxa"/>
            <w:tcBorders>
              <w:top w:val="single" w:sz="4" w:space="0" w:color="auto"/>
              <w:left w:val="single" w:sz="4" w:space="0" w:color="auto"/>
              <w:bottom w:val="single" w:sz="4" w:space="0" w:color="auto"/>
              <w:right w:val="single" w:sz="4" w:space="0" w:color="auto"/>
            </w:tcBorders>
            <w:hideMark/>
          </w:tcPr>
          <w:p w14:paraId="1603F19A" w14:textId="77777777" w:rsidR="00EE449B" w:rsidRPr="00EE449B" w:rsidRDefault="00EE449B">
            <w:pPr>
              <w:rPr>
                <w:rFonts w:asciiTheme="minorHAnsi" w:hAnsiTheme="minorHAnsi" w:cstheme="minorHAnsi"/>
              </w:rPr>
            </w:pPr>
            <w:r w:rsidRPr="00EE449B">
              <w:rPr>
                <w:rFonts w:asciiTheme="minorHAnsi" w:hAnsiTheme="minorHAnsi" w:cstheme="minorHAnsi"/>
              </w:rPr>
              <w:t>General public, volunteers, staff, partners,</w:t>
            </w:r>
          </w:p>
        </w:tc>
        <w:tc>
          <w:tcPr>
            <w:tcW w:w="1800" w:type="dxa"/>
            <w:tcBorders>
              <w:top w:val="single" w:sz="4" w:space="0" w:color="auto"/>
              <w:left w:val="single" w:sz="4" w:space="0" w:color="auto"/>
              <w:bottom w:val="single" w:sz="4" w:space="0" w:color="auto"/>
              <w:right w:val="single" w:sz="4" w:space="0" w:color="auto"/>
            </w:tcBorders>
            <w:hideMark/>
          </w:tcPr>
          <w:p w14:paraId="30585698" w14:textId="77777777" w:rsidR="00EE449B" w:rsidRPr="00EE449B" w:rsidRDefault="00EE449B">
            <w:pPr>
              <w:rPr>
                <w:rFonts w:asciiTheme="minorHAnsi" w:hAnsiTheme="minorHAnsi" w:cstheme="minorHAnsi"/>
              </w:rPr>
            </w:pPr>
            <w:r w:rsidRPr="00EE449B">
              <w:rPr>
                <w:rFonts w:asciiTheme="minorHAnsi" w:hAnsiTheme="minorHAnsi" w:cstheme="minorHAnsi"/>
              </w:rPr>
              <w:t>frequently</w:t>
            </w:r>
          </w:p>
        </w:tc>
      </w:tr>
    </w:tbl>
    <w:p w14:paraId="18109081" w14:textId="77777777" w:rsidR="00EE449B" w:rsidRPr="00EE449B" w:rsidRDefault="00EE449B" w:rsidP="00EE449B">
      <w:pPr>
        <w:rPr>
          <w:rFonts w:asciiTheme="minorHAnsi" w:eastAsiaTheme="minorEastAsia" w:hAnsiTheme="minorHAnsi" w:cstheme="minorHAnsi"/>
          <w:sz w:val="24"/>
          <w:szCs w:val="24"/>
        </w:rPr>
      </w:pPr>
    </w:p>
    <w:p w14:paraId="4E845797"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br w:type="page"/>
      </w:r>
    </w:p>
    <w:p w14:paraId="46211492" w14:textId="77777777" w:rsidR="00EE449B" w:rsidRPr="00EE449B" w:rsidRDefault="00EE449B" w:rsidP="00EE449B">
      <w:pPr>
        <w:spacing w:after="200"/>
        <w:rPr>
          <w:rFonts w:asciiTheme="minorHAnsi" w:hAnsiTheme="minorHAnsi" w:cstheme="minorHAnsi"/>
          <w:sz w:val="24"/>
          <w:szCs w:val="24"/>
        </w:rPr>
      </w:pPr>
    </w:p>
    <w:p w14:paraId="7E1F0146"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During the COVID 19 pandemic, we realized that there is a need to revamp the core group of disseminators to assist in the sensitization, education and dissemination of information to different groups of people in the community, leaders, people infected and volunteers alike. With a limited number of resources in the NS, the Secretary General, who also headed the previous group of Disseminators had to take on the role of the Communication and Information Coordinator as well for the following reasons:</w:t>
      </w:r>
    </w:p>
    <w:p w14:paraId="0680CB47"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Inform/update staff and volunteers</w:t>
      </w:r>
    </w:p>
    <w:p w14:paraId="16030530"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Communicate information to local and international partners to update and seek funding</w:t>
      </w:r>
    </w:p>
    <w:p w14:paraId="0CEAC43A"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Regular briefings/update to media houses</w:t>
      </w:r>
    </w:p>
    <w:p w14:paraId="2576AAFB"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Update RCSS website and post regular updates on Facebook</w:t>
      </w:r>
    </w:p>
    <w:p w14:paraId="548A24B7"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 xml:space="preserve"> Produce E-newsletters and write articles for print houses</w:t>
      </w:r>
    </w:p>
    <w:p w14:paraId="52AF6FE6"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Conduct interviews on radio and television in an effort to reach the maximum population</w:t>
      </w:r>
    </w:p>
    <w:p w14:paraId="2F64A837"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Communicate to advocate for support for those affected and the NS</w:t>
      </w:r>
    </w:p>
    <w:p w14:paraId="439621C5"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Profile the image of the NS and that of the Red Cross Movement.</w:t>
      </w:r>
    </w:p>
    <w:p w14:paraId="719A4999" w14:textId="77777777" w:rsidR="00EE449B" w:rsidRPr="00EE449B" w:rsidRDefault="00EE449B" w:rsidP="00EE449B">
      <w:pPr>
        <w:pStyle w:val="ListParagraph"/>
        <w:numPr>
          <w:ilvl w:val="0"/>
          <w:numId w:val="16"/>
        </w:numPr>
        <w:spacing w:after="200" w:line="276" w:lineRule="auto"/>
        <w:contextualSpacing/>
        <w:rPr>
          <w:rFonts w:asciiTheme="minorHAnsi" w:hAnsiTheme="minorHAnsi" w:cstheme="minorHAnsi"/>
          <w:sz w:val="24"/>
          <w:szCs w:val="24"/>
        </w:rPr>
      </w:pPr>
      <w:r w:rsidRPr="00EE449B">
        <w:rPr>
          <w:rFonts w:asciiTheme="minorHAnsi" w:hAnsiTheme="minorHAnsi" w:cstheme="minorHAnsi"/>
          <w:sz w:val="24"/>
          <w:szCs w:val="24"/>
        </w:rPr>
        <w:t>Disseminate the fundamental Principles of the Red Cross especially when providing assistance</w:t>
      </w:r>
    </w:p>
    <w:p w14:paraId="470653EA"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 xml:space="preserve">Now a year later and the COVID situation is still very much present in the country, the NS is still operating without a Communications and Information Coordinator. It is during these trying times that the NS has managed to profile itself more through communication. Communicating with main objective of advocating for more support and recognition has been very rewarding. We have managed to make the RCSS THE preferred humanitarian organization in the country, most trusted and credible. It has also resulted in putting our volunteers and staff to the test; something which has been proven successful. The NS is sought to provide technical support in disaster management, building community capacity and resilience. </w:t>
      </w:r>
    </w:p>
    <w:p w14:paraId="58CE100C"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 xml:space="preserve">The production of a range of Information, Education and communications materials has greatly complimented the activities and programmes implemented by our network of volunteers and staff. </w:t>
      </w:r>
    </w:p>
    <w:p w14:paraId="744A869B" w14:textId="77777777" w:rsidR="00EE449B" w:rsidRPr="00EE449B" w:rsidRDefault="00EE449B" w:rsidP="00EE449B">
      <w:pPr>
        <w:spacing w:after="200"/>
        <w:rPr>
          <w:rFonts w:asciiTheme="minorHAnsi" w:hAnsiTheme="minorHAnsi" w:cstheme="minorHAnsi"/>
          <w:sz w:val="24"/>
          <w:szCs w:val="24"/>
        </w:rPr>
      </w:pPr>
    </w:p>
    <w:p w14:paraId="6A1AD7E0"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Through communication, we have earned the trust of the government more. The RCSS has and still working alongside the Ministry of Health and is represented on the Risk Communication and Community Engagement Committee. The NS has also assisted the Ministry of Education to draft a teacher’s manual and student manual for COVID 19.</w:t>
      </w:r>
    </w:p>
    <w:p w14:paraId="22D8980D" w14:textId="558FC34E" w:rsidR="00DA7EC3" w:rsidRDefault="00DA7EC3">
      <w:pPr>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07445F01" w14:textId="77777777" w:rsidR="00EE449B" w:rsidRPr="00EE449B" w:rsidRDefault="00EE449B" w:rsidP="00EE449B">
      <w:pPr>
        <w:spacing w:after="200"/>
        <w:rPr>
          <w:rFonts w:asciiTheme="minorHAnsi" w:hAnsiTheme="minorHAnsi" w:cstheme="minorHAnsi"/>
          <w:sz w:val="24"/>
          <w:szCs w:val="24"/>
        </w:rPr>
      </w:pPr>
    </w:p>
    <w:p w14:paraId="6A4DDEDF" w14:textId="5E66A04F" w:rsidR="00EE449B" w:rsidRPr="00DA7EC3" w:rsidRDefault="00EE449B" w:rsidP="00DA7EC3">
      <w:pPr>
        <w:pStyle w:val="Heading2"/>
        <w:rPr>
          <w:b/>
          <w:bCs/>
        </w:rPr>
      </w:pPr>
      <w:r w:rsidRPr="00EE449B">
        <w:rPr>
          <w:color w:val="auto"/>
        </w:rPr>
        <w:t xml:space="preserve"> </w:t>
      </w:r>
      <w:bookmarkStart w:id="26" w:name="_Toc88128167"/>
      <w:bookmarkStart w:id="27" w:name="_Toc100309749"/>
      <w:bookmarkStart w:id="28" w:name="_Toc243300569"/>
      <w:r w:rsidRPr="00DA7EC3">
        <w:rPr>
          <w:b/>
          <w:bCs/>
        </w:rPr>
        <w:t>COMMUNICATING AND RESPONDING TO OTHER DISASTERS DURING COVID 19</w:t>
      </w:r>
      <w:bookmarkEnd w:id="26"/>
      <w:bookmarkEnd w:id="27"/>
      <w:bookmarkEnd w:id="28"/>
    </w:p>
    <w:p w14:paraId="2220E37F" w14:textId="77777777" w:rsidR="00EE449B" w:rsidRPr="00EE449B" w:rsidRDefault="00EE449B" w:rsidP="00EE449B"/>
    <w:p w14:paraId="486BFB09"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Apart from dealing with the current COVID pandemic, the RCSS was also involved in other incidents in the country such as the fire at the main landfill, at the Providence, flooding and landslides due to heavy rainfall. Incidents which involved the NS, especially in assisting to assess the situations and to communicate information to those affected. Volunteers provided information gathered on the ground which is in turn processed and relevant measures taken.</w:t>
      </w:r>
    </w:p>
    <w:p w14:paraId="718A62EE"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The exchange of information, albeit, the communication process during disaster is one that is reliable and has worked well over the past year, especially during the COVID 19 pandemic. The volunteers have gathered information, provided pictures, videos and contributed articles for record purposes, RCSS website and face book page and for compilation of reports.</w:t>
      </w:r>
    </w:p>
    <w:p w14:paraId="65023C6B"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Over the past year, the NS has featured in the media on countless occasions, and the RCSS has used these opportunities to impart and disseminate information to target groups, especially vulnerable ones in quarantine and or isolation.</w:t>
      </w:r>
    </w:p>
    <w:p w14:paraId="21D4CDBC"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t>One of the urgent needs of the NS vi-s-vis communication is to review its Communication Strategy, and revamp the Disseminators Network.</w:t>
      </w:r>
    </w:p>
    <w:p w14:paraId="03FEE4DA" w14:textId="77777777" w:rsidR="007734B8" w:rsidRDefault="007734B8" w:rsidP="00EE449B">
      <w:pPr>
        <w:spacing w:after="200"/>
        <w:rPr>
          <w:rFonts w:asciiTheme="minorHAnsi" w:hAnsiTheme="minorHAnsi" w:cstheme="minorHAnsi"/>
          <w:sz w:val="24"/>
          <w:szCs w:val="24"/>
        </w:rPr>
      </w:pPr>
      <w:r>
        <w:rPr>
          <w:rFonts w:asciiTheme="minorHAnsi" w:hAnsiTheme="minorHAnsi" w:cstheme="minorHAnsi"/>
          <w:noProof/>
          <w:sz w:val="24"/>
          <w:szCs w:val="24"/>
          <w:lang w:eastAsia="en-GB"/>
        </w:rPr>
        <w:drawing>
          <wp:inline distT="0" distB="0" distL="0" distR="0" wp14:anchorId="32268E13" wp14:editId="6F3FAD8E">
            <wp:extent cx="2942432" cy="1838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6795" cy="1847299"/>
                    </a:xfrm>
                    <a:prstGeom prst="rect">
                      <a:avLst/>
                    </a:prstGeom>
                  </pic:spPr>
                </pic:pic>
              </a:graphicData>
            </a:graphic>
          </wp:inline>
        </w:drawing>
      </w:r>
      <w:r>
        <w:rPr>
          <w:rFonts w:asciiTheme="minorHAnsi" w:hAnsiTheme="minorHAnsi" w:cstheme="minorHAnsi"/>
          <w:noProof/>
          <w:sz w:val="24"/>
          <w:szCs w:val="24"/>
          <w:lang w:eastAsia="en-GB"/>
        </w:rPr>
        <w:drawing>
          <wp:inline distT="0" distB="0" distL="0" distR="0" wp14:anchorId="64F28A2D" wp14:editId="7F01B2AD">
            <wp:extent cx="2753942" cy="183769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65221" cy="1845217"/>
                    </a:xfrm>
                    <a:prstGeom prst="rect">
                      <a:avLst/>
                    </a:prstGeom>
                  </pic:spPr>
                </pic:pic>
              </a:graphicData>
            </a:graphic>
          </wp:inline>
        </w:drawing>
      </w:r>
    </w:p>
    <w:p w14:paraId="230DCD8A" w14:textId="1F6AEAEC" w:rsidR="007734B8" w:rsidRPr="00DA7EC3" w:rsidRDefault="00DA7EC3" w:rsidP="00DA7EC3">
      <w:pPr>
        <w:spacing w:after="200"/>
        <w:jc w:val="center"/>
        <w:rPr>
          <w:rFonts w:asciiTheme="minorHAnsi" w:hAnsiTheme="minorHAnsi" w:cstheme="minorHAnsi"/>
          <w:b/>
          <w:bCs/>
          <w:i/>
          <w:iCs/>
        </w:rPr>
      </w:pPr>
      <w:r>
        <w:rPr>
          <w:rFonts w:asciiTheme="minorHAnsi" w:hAnsiTheme="minorHAnsi" w:cstheme="minorHAnsi"/>
          <w:b/>
          <w:bCs/>
          <w:i/>
          <w:iCs/>
        </w:rPr>
        <w:t xml:space="preserve">Volunteers during COVID 19; </w:t>
      </w:r>
      <w:r w:rsidR="00517472" w:rsidRPr="00DA7EC3">
        <w:rPr>
          <w:rFonts w:asciiTheme="minorHAnsi" w:hAnsiTheme="minorHAnsi" w:cstheme="minorHAnsi"/>
          <w:b/>
          <w:bCs/>
          <w:i/>
          <w:iCs/>
        </w:rPr>
        <w:t>Contact Tracing</w:t>
      </w:r>
    </w:p>
    <w:p w14:paraId="22D259EE" w14:textId="7D100ACA" w:rsidR="00EE449B" w:rsidRPr="007734B8" w:rsidRDefault="00517472" w:rsidP="00EE449B">
      <w:pPr>
        <w:spacing w:after="200"/>
        <w:rPr>
          <w:rFonts w:asciiTheme="minorHAnsi" w:hAnsiTheme="minorHAnsi" w:cstheme="minorHAnsi"/>
          <w:sz w:val="24"/>
          <w:szCs w:val="24"/>
        </w:rPr>
      </w:pPr>
      <w:r>
        <w:rPr>
          <w:rFonts w:asciiTheme="minorHAnsi" w:hAnsiTheme="minorHAnsi" w:cstheme="minorHAnsi"/>
          <w:noProof/>
          <w:sz w:val="24"/>
          <w:szCs w:val="24"/>
          <w:lang w:eastAsia="en-GB"/>
        </w:rPr>
        <w:drawing>
          <wp:inline distT="0" distB="0" distL="0" distR="0" wp14:anchorId="6B7AE45C" wp14:editId="7D4731B3">
            <wp:extent cx="2969003" cy="198120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81259" cy="1989378"/>
                    </a:xfrm>
                    <a:prstGeom prst="rect">
                      <a:avLst/>
                    </a:prstGeom>
                  </pic:spPr>
                </pic:pic>
              </a:graphicData>
            </a:graphic>
          </wp:inline>
        </w:drawing>
      </w:r>
      <w:r w:rsidR="00EE449B" w:rsidRPr="00EE449B">
        <w:rPr>
          <w:rFonts w:asciiTheme="minorHAnsi" w:hAnsiTheme="minorHAnsi" w:cstheme="minorHAnsi"/>
          <w:sz w:val="24"/>
          <w:szCs w:val="24"/>
        </w:rPr>
        <w:br w:type="page"/>
      </w:r>
    </w:p>
    <w:tbl>
      <w:tblPr>
        <w:tblpPr w:leftFromText="180" w:rightFromText="180" w:bottomFromText="200" w:vertAnchor="text" w:horzAnchor="margin" w:tblpY="217"/>
        <w:tblW w:w="9666" w:type="dxa"/>
        <w:tblCellMar>
          <w:left w:w="0" w:type="dxa"/>
          <w:right w:w="0" w:type="dxa"/>
        </w:tblCellMar>
        <w:tblLook w:val="04A0" w:firstRow="1" w:lastRow="0" w:firstColumn="1" w:lastColumn="0" w:noHBand="0" w:noVBand="1"/>
      </w:tblPr>
      <w:tblGrid>
        <w:gridCol w:w="9666"/>
      </w:tblGrid>
      <w:tr w:rsidR="00EE449B" w:rsidRPr="00EE449B" w14:paraId="371C4871" w14:textId="77777777" w:rsidTr="00EE449B">
        <w:trPr>
          <w:trHeight w:val="907"/>
        </w:trPr>
        <w:tc>
          <w:tcPr>
            <w:tcW w:w="9666" w:type="dxa"/>
            <w:shd w:val="clear" w:color="auto" w:fill="F2F2F2" w:themeFill="background1" w:themeFillShade="F2"/>
            <w:vAlign w:val="center"/>
            <w:hideMark/>
          </w:tcPr>
          <w:p w14:paraId="7AD0CB83" w14:textId="41ACB033" w:rsidR="00EE449B" w:rsidRPr="00EE449B" w:rsidRDefault="00EE449B">
            <w:pPr>
              <w:pStyle w:val="EmphasisText"/>
              <w:jc w:val="center"/>
              <w:rPr>
                <w:rFonts w:asciiTheme="minorHAnsi" w:hAnsiTheme="minorHAnsi" w:cstheme="minorHAnsi"/>
                <w:sz w:val="24"/>
                <w:szCs w:val="24"/>
              </w:rPr>
            </w:pPr>
            <w:r w:rsidRPr="00EE449B">
              <w:rPr>
                <w:rFonts w:asciiTheme="minorHAnsi" w:hAnsiTheme="minorHAnsi" w:cstheme="minorHAnsi"/>
                <w:noProof/>
                <w:sz w:val="24"/>
                <w:szCs w:val="24"/>
                <w:lang w:eastAsia="en-GB"/>
              </w:rPr>
              <w:lastRenderedPageBreak/>
              <mc:AlternateContent>
                <mc:Choice Requires="wps">
                  <w:drawing>
                    <wp:inline distT="0" distB="0" distL="0" distR="0" wp14:anchorId="41EDB2ED" wp14:editId="30AEEC51">
                      <wp:extent cx="6137910" cy="358140"/>
                      <wp:effectExtent l="0" t="0" r="0" b="381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91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679630" w14:textId="77777777" w:rsidR="00EE449B" w:rsidRDefault="00EE449B" w:rsidP="00EE449B">
                                  <w:pPr>
                                    <w:jc w:val="center"/>
                                  </w:pPr>
                                  <w:r>
                                    <w:rPr>
                                      <w:i/>
                                      <w:sz w:val="36"/>
                                    </w:rPr>
                                    <w:t>“Contributing Towards Community Resilience”</w:t>
                                  </w:r>
                                </w:p>
                              </w:txbxContent>
                            </wps:txbx>
                            <wps:bodyPr rot="0" vert="horz" wrap="square" lIns="91440" tIns="45720" rIns="91440" bIns="45720" anchor="t" anchorCtr="0" upright="1">
                              <a:noAutofit/>
                            </wps:bodyPr>
                          </wps:wsp>
                        </a:graphicData>
                      </a:graphic>
                    </wp:inline>
                  </w:drawing>
                </mc:Choice>
                <mc:Fallback>
                  <w:pict>
                    <v:shapetype w14:anchorId="41EDB2ED" id="_x0000_t202" coordsize="21600,21600" o:spt="202" path="m,l,21600r21600,l21600,xe">
                      <v:stroke joinstyle="miter"/>
                      <v:path gradientshapeok="t" o:connecttype="rect"/>
                    </v:shapetype>
                    <v:shape id="Text Box 1" o:spid="_x0000_s1026" type="#_x0000_t202" style="width:483.3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" filled="f" stroked="f" strokeweight=".5pt">
                      <v:textbox>
                        <w:txbxContent>
                          <w:p w14:paraId="37679630" w14:textId="77777777" w:rsidR="00EE449B" w:rsidRDefault="00EE449B" w:rsidP="00EE449B">
                            <w:pPr>
                              <w:jc w:val="center"/>
                            </w:pPr>
                            <w:r>
                              <w:rPr>
                                <w:i/>
                                <w:sz w:val="36"/>
                              </w:rPr>
                              <w:t>“Contributing Towards Community Resilience”</w:t>
                            </w:r>
                          </w:p>
                        </w:txbxContent>
                      </v:textbox>
                      <w10:anchorlock/>
                    </v:shape>
                  </w:pict>
                </mc:Fallback>
              </mc:AlternateContent>
            </w:r>
          </w:p>
        </w:tc>
      </w:tr>
    </w:tbl>
    <w:p w14:paraId="5313E799" w14:textId="77777777" w:rsidR="00EE449B" w:rsidRPr="00EE449B" w:rsidRDefault="00EE449B" w:rsidP="00EE449B">
      <w:pPr>
        <w:rPr>
          <w:rFonts w:asciiTheme="minorHAnsi" w:eastAsiaTheme="minorEastAsia" w:hAnsiTheme="minorHAnsi" w:cstheme="minorHAnsi"/>
          <w:b/>
          <w:color w:val="44546A" w:themeColor="text2"/>
          <w:sz w:val="24"/>
          <w:szCs w:val="24"/>
        </w:rPr>
      </w:pPr>
    </w:p>
    <w:p w14:paraId="3DA8BC89" w14:textId="77777777" w:rsidR="00EE449B" w:rsidRPr="00EE449B" w:rsidRDefault="00EE449B" w:rsidP="00EE449B">
      <w:pPr>
        <w:pStyle w:val="Heading2"/>
        <w:rPr>
          <w:rFonts w:asciiTheme="minorHAnsi" w:hAnsiTheme="minorHAnsi" w:cstheme="minorHAnsi"/>
          <w:b/>
          <w:bCs/>
          <w:sz w:val="24"/>
          <w:szCs w:val="24"/>
        </w:rPr>
      </w:pPr>
      <w:bookmarkStart w:id="29" w:name="_Toc100309750"/>
      <w:bookmarkStart w:id="30" w:name="_Toc243300570"/>
      <w:commentRangeStart w:id="31"/>
      <w:r w:rsidRPr="00EE449B">
        <w:rPr>
          <w:rStyle w:val="Heading2Char"/>
          <w:rFonts w:asciiTheme="minorHAnsi" w:hAnsiTheme="minorHAnsi" w:cstheme="minorHAnsi"/>
          <w:b/>
          <w:bCs/>
          <w:sz w:val="24"/>
          <w:szCs w:val="24"/>
        </w:rPr>
        <w:t>Annex</w:t>
      </w:r>
      <w:commentRangeEnd w:id="31"/>
      <w:r w:rsidR="00E905A7" w:rsidRPr="00EE449B">
        <w:rPr>
          <w:rStyle w:val="CommentReference"/>
          <w:rFonts w:asciiTheme="minorHAnsi" w:hAnsiTheme="minorHAnsi" w:cstheme="minorHAnsi"/>
          <w:b/>
          <w:bCs/>
          <w:sz w:val="24"/>
          <w:szCs w:val="24"/>
        </w:rPr>
        <w:commentReference w:id="31"/>
      </w:r>
      <w:r w:rsidRPr="00EE449B">
        <w:rPr>
          <w:rStyle w:val="Heading2Char"/>
          <w:rFonts w:asciiTheme="minorHAnsi" w:hAnsiTheme="minorHAnsi" w:cstheme="minorHAnsi"/>
          <w:b/>
          <w:bCs/>
          <w:sz w:val="24"/>
          <w:szCs w:val="24"/>
        </w:rPr>
        <w:t xml:space="preserve"> 1:</w:t>
      </w:r>
      <w:r w:rsidRPr="00EE449B">
        <w:rPr>
          <w:rFonts w:asciiTheme="minorHAnsi" w:hAnsiTheme="minorHAnsi" w:cstheme="minorHAnsi"/>
          <w:b/>
          <w:bCs/>
          <w:sz w:val="24"/>
          <w:szCs w:val="24"/>
        </w:rPr>
        <w:t xml:space="preserve"> COVID 19 Communication Plan</w:t>
      </w:r>
      <w:bookmarkEnd w:id="29"/>
      <w:bookmarkEnd w:id="30"/>
    </w:p>
    <w:p w14:paraId="0D55B973" w14:textId="77777777" w:rsidR="00EE449B" w:rsidRPr="00EE449B" w:rsidRDefault="00EE449B" w:rsidP="00EE449B">
      <w:pPr>
        <w:rPr>
          <w:rFonts w:asciiTheme="minorHAnsi" w:hAnsiTheme="minorHAnsi" w:cstheme="minorHAnsi"/>
          <w:b/>
          <w:sz w:val="24"/>
          <w:szCs w:val="24"/>
        </w:rPr>
      </w:pPr>
    </w:p>
    <w:p w14:paraId="2CB836E9" w14:textId="647A8A08" w:rsidR="00EE449B" w:rsidRPr="002D7A94" w:rsidRDefault="00EE449B" w:rsidP="002D7A94">
      <w:pPr>
        <w:rPr>
          <w:bCs/>
          <w:color w:val="0070C0"/>
        </w:rPr>
      </w:pPr>
      <w:bookmarkStart w:id="32" w:name="_Toc88128170"/>
      <w:r w:rsidRPr="002D7A94">
        <w:rPr>
          <w:b/>
          <w:bCs/>
          <w:color w:val="0070C0"/>
          <w:sz w:val="24"/>
          <w:szCs w:val="24"/>
        </w:rPr>
        <w:t>COMMUNICATION PLAN</w:t>
      </w:r>
      <w:bookmarkEnd w:id="32"/>
    </w:p>
    <w:p w14:paraId="4C0E42D3" w14:textId="77777777" w:rsidR="00EE449B" w:rsidRPr="00EE449B" w:rsidRDefault="00EE449B" w:rsidP="00EE449B"/>
    <w:p w14:paraId="321F6316"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 xml:space="preserve">Whilst implementing activities during the COVID 19 pandemic, it was also of paramount importance for the NS to have an effective Communications Plan. And this was developed as soon as possible to guide all communications activities. </w:t>
      </w:r>
    </w:p>
    <w:p w14:paraId="7928FFAE" w14:textId="77777777" w:rsidR="00EE449B" w:rsidRPr="00DA7EC3" w:rsidRDefault="00EE449B" w:rsidP="00EE449B">
      <w:pPr>
        <w:autoSpaceDE w:val="0"/>
        <w:autoSpaceDN w:val="0"/>
        <w:adjustRightInd w:val="0"/>
        <w:rPr>
          <w:rFonts w:asciiTheme="minorHAnsi" w:hAnsiTheme="minorHAnsi" w:cstheme="minorHAnsi"/>
          <w:bCs/>
          <w:sz w:val="24"/>
          <w:szCs w:val="24"/>
        </w:rPr>
      </w:pPr>
    </w:p>
    <w:p w14:paraId="34E5BB5C"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 xml:space="preserve">The importance of communication and education in any programme and activities is one of the most important tool/strategy in increasing knowledge, eliminate barriers and promote behavior change amongst others. </w:t>
      </w:r>
    </w:p>
    <w:p w14:paraId="6C5189B7" w14:textId="77777777" w:rsidR="00EE449B" w:rsidRPr="00DA7EC3" w:rsidRDefault="00EE449B" w:rsidP="00EE449B">
      <w:pPr>
        <w:autoSpaceDE w:val="0"/>
        <w:autoSpaceDN w:val="0"/>
        <w:adjustRightInd w:val="0"/>
        <w:rPr>
          <w:rFonts w:asciiTheme="minorHAnsi" w:hAnsiTheme="minorHAnsi" w:cstheme="minorHAnsi"/>
          <w:bCs/>
          <w:sz w:val="24"/>
          <w:szCs w:val="24"/>
        </w:rPr>
      </w:pPr>
    </w:p>
    <w:p w14:paraId="0F1D34C2"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 xml:space="preserve">Whilst the ultimate goal of this Communication Plan is to ensure credible and consistency in communicating information, another main component of this plan is to use it as an advocacy tool for resource mobilization and secure additional funding. For the past years, the RCSS has more or less reduced the number of activities and programmes implemented due to a lack of funding and human resources; and with no designated staff responsible for communication, this has also created an impact on the image of the NS. </w:t>
      </w:r>
    </w:p>
    <w:p w14:paraId="6E7DB2F1" w14:textId="77777777" w:rsidR="00EE449B" w:rsidRPr="00DA7EC3" w:rsidRDefault="00EE449B" w:rsidP="00EE449B">
      <w:pPr>
        <w:autoSpaceDE w:val="0"/>
        <w:autoSpaceDN w:val="0"/>
        <w:adjustRightInd w:val="0"/>
        <w:rPr>
          <w:rFonts w:asciiTheme="minorHAnsi" w:hAnsiTheme="minorHAnsi" w:cstheme="minorHAnsi"/>
          <w:bCs/>
          <w:sz w:val="24"/>
          <w:szCs w:val="24"/>
        </w:rPr>
      </w:pPr>
    </w:p>
    <w:p w14:paraId="6746B7CB"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 xml:space="preserve">The COVID 19, although a crisis, and a first of its kind that we have to deal, also brings along certain advantages. It has proven that the RCSS is still being considered one of the most credible humanitarian organisations in the country and at the moment the RCSS is working in close collaboration with the Ministry of Health in Contact Tracing for the COVID 19. We are also providing trainings in Psychological trainings to RCSS volunteers and other local NGOs should there is a need to intervene. We are using this as leverage to advocate for funding and other resources for the NS. We hope that this situation will encourage the government to provide more assistance to the RCSS. </w:t>
      </w:r>
    </w:p>
    <w:p w14:paraId="1F05C47C" w14:textId="77777777" w:rsidR="00EE449B" w:rsidRPr="00DA7EC3" w:rsidRDefault="00EE449B" w:rsidP="00EE449B">
      <w:pPr>
        <w:autoSpaceDE w:val="0"/>
        <w:autoSpaceDN w:val="0"/>
        <w:adjustRightInd w:val="0"/>
        <w:rPr>
          <w:rFonts w:asciiTheme="minorHAnsi" w:hAnsiTheme="minorHAnsi" w:cstheme="minorHAnsi"/>
          <w:bCs/>
          <w:sz w:val="24"/>
          <w:szCs w:val="24"/>
        </w:rPr>
      </w:pPr>
    </w:p>
    <w:p w14:paraId="3B4F8571"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 xml:space="preserve">The goal of the NS vis-à-vis communication is to at least have something in the media on a weekly basis; and it has proven to be quite rewarding. We have received media coverage on a weekly basis from all media houses in the country, we aim to try to sustain this to promote the activities and image of the NS. </w:t>
      </w:r>
    </w:p>
    <w:p w14:paraId="74BF02F5" w14:textId="77777777" w:rsidR="00EE449B" w:rsidRPr="00EE449B" w:rsidRDefault="00EE449B" w:rsidP="00EE449B">
      <w:pPr>
        <w:autoSpaceDE w:val="0"/>
        <w:autoSpaceDN w:val="0"/>
        <w:adjustRightInd w:val="0"/>
        <w:rPr>
          <w:rFonts w:asciiTheme="minorHAnsi" w:hAnsiTheme="minorHAnsi" w:cstheme="minorHAnsi"/>
          <w:b/>
          <w:sz w:val="24"/>
          <w:szCs w:val="24"/>
        </w:rPr>
      </w:pPr>
      <w:r w:rsidRPr="00EE449B">
        <w:rPr>
          <w:rFonts w:asciiTheme="minorHAnsi" w:hAnsiTheme="minorHAnsi" w:cstheme="minorHAnsi"/>
          <w:b/>
          <w:sz w:val="24"/>
          <w:szCs w:val="24"/>
        </w:rPr>
        <w:t xml:space="preserve">. </w:t>
      </w:r>
    </w:p>
    <w:p w14:paraId="5EE17912"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The maximum use of the electronic and print media has proven to be effective due to the high literacy rate in the country and access to television and radio. Informed, motivated and committed people can help us achieve the desired objectives especially during the COVID 19 crisis.</w:t>
      </w:r>
    </w:p>
    <w:p w14:paraId="0AEEA25A" w14:textId="77777777" w:rsidR="00EE449B" w:rsidRPr="00DA7EC3" w:rsidRDefault="00EE449B" w:rsidP="00EE449B">
      <w:pPr>
        <w:autoSpaceDE w:val="0"/>
        <w:autoSpaceDN w:val="0"/>
        <w:adjustRightInd w:val="0"/>
        <w:rPr>
          <w:rFonts w:asciiTheme="minorHAnsi" w:hAnsiTheme="minorHAnsi" w:cstheme="minorHAnsi"/>
          <w:bCs/>
          <w:sz w:val="24"/>
          <w:szCs w:val="24"/>
        </w:rPr>
      </w:pPr>
    </w:p>
    <w:p w14:paraId="7FD6FF01" w14:textId="77777777" w:rsidR="00EE449B" w:rsidRPr="00DA7EC3" w:rsidRDefault="00EE449B" w:rsidP="00EE449B">
      <w:pPr>
        <w:pStyle w:val="Heading3"/>
        <w:rPr>
          <w:rFonts w:asciiTheme="minorHAnsi" w:hAnsiTheme="minorHAnsi" w:cstheme="minorHAnsi"/>
          <w:b w:val="0"/>
          <w:bCs/>
        </w:rPr>
      </w:pPr>
      <w:bookmarkStart w:id="33" w:name="_Toc88128171"/>
      <w:bookmarkStart w:id="34" w:name="_Toc100309092"/>
      <w:bookmarkStart w:id="35" w:name="_Toc100309751"/>
      <w:bookmarkStart w:id="36" w:name="_Toc243300571"/>
      <w:r w:rsidRPr="00DA7EC3">
        <w:rPr>
          <w:rFonts w:asciiTheme="minorHAnsi" w:hAnsiTheme="minorHAnsi" w:cstheme="minorHAnsi"/>
          <w:b w:val="0"/>
          <w:bCs/>
        </w:rPr>
        <w:t>Target Groups</w:t>
      </w:r>
      <w:bookmarkEnd w:id="33"/>
      <w:bookmarkEnd w:id="34"/>
      <w:bookmarkEnd w:id="35"/>
      <w:bookmarkEnd w:id="36"/>
    </w:p>
    <w:p w14:paraId="7601BEEC" w14:textId="77777777" w:rsidR="00EE449B" w:rsidRPr="00DA7EC3" w:rsidRDefault="00EE449B" w:rsidP="00EE449B">
      <w:pPr>
        <w:pStyle w:val="ListParagraph"/>
        <w:numPr>
          <w:ilvl w:val="0"/>
          <w:numId w:val="17"/>
        </w:numPr>
        <w:contextualSpacing/>
        <w:rPr>
          <w:rFonts w:asciiTheme="minorHAnsi" w:hAnsiTheme="minorHAnsi" w:cstheme="minorHAnsi"/>
          <w:bCs/>
          <w:sz w:val="24"/>
          <w:szCs w:val="24"/>
        </w:rPr>
      </w:pPr>
      <w:r w:rsidRPr="00DA7EC3">
        <w:rPr>
          <w:rFonts w:asciiTheme="minorHAnsi" w:hAnsiTheme="minorHAnsi" w:cstheme="minorHAnsi"/>
          <w:bCs/>
          <w:sz w:val="24"/>
          <w:szCs w:val="24"/>
        </w:rPr>
        <w:t>General public</w:t>
      </w:r>
    </w:p>
    <w:p w14:paraId="3C0663CA" w14:textId="77777777" w:rsidR="00EE449B" w:rsidRPr="00DA7EC3" w:rsidRDefault="00EE449B" w:rsidP="00EE449B">
      <w:pPr>
        <w:pStyle w:val="ListParagraph"/>
        <w:numPr>
          <w:ilvl w:val="0"/>
          <w:numId w:val="17"/>
        </w:numPr>
        <w:contextualSpacing/>
        <w:rPr>
          <w:rFonts w:asciiTheme="minorHAnsi" w:hAnsiTheme="minorHAnsi" w:cstheme="minorHAnsi"/>
          <w:bCs/>
          <w:sz w:val="24"/>
          <w:szCs w:val="24"/>
        </w:rPr>
      </w:pPr>
      <w:r w:rsidRPr="00DA7EC3">
        <w:rPr>
          <w:rFonts w:asciiTheme="minorHAnsi" w:hAnsiTheme="minorHAnsi" w:cstheme="minorHAnsi"/>
          <w:bCs/>
          <w:sz w:val="24"/>
          <w:szCs w:val="24"/>
        </w:rPr>
        <w:t>Media Houses</w:t>
      </w:r>
    </w:p>
    <w:p w14:paraId="5C2F0031" w14:textId="77777777" w:rsidR="00EE449B" w:rsidRPr="00DA7EC3" w:rsidRDefault="00EE449B" w:rsidP="00EE449B">
      <w:pPr>
        <w:pStyle w:val="ListParagraph"/>
        <w:numPr>
          <w:ilvl w:val="0"/>
          <w:numId w:val="17"/>
        </w:numPr>
        <w:contextualSpacing/>
        <w:rPr>
          <w:rFonts w:asciiTheme="minorHAnsi" w:hAnsiTheme="minorHAnsi" w:cstheme="minorHAnsi"/>
          <w:bCs/>
          <w:sz w:val="24"/>
          <w:szCs w:val="24"/>
        </w:rPr>
      </w:pPr>
      <w:r w:rsidRPr="00DA7EC3">
        <w:rPr>
          <w:rFonts w:asciiTheme="minorHAnsi" w:hAnsiTheme="minorHAnsi" w:cstheme="minorHAnsi"/>
          <w:bCs/>
          <w:sz w:val="24"/>
          <w:szCs w:val="24"/>
        </w:rPr>
        <w:t>Ministries/Agencies</w:t>
      </w:r>
    </w:p>
    <w:p w14:paraId="12274067" w14:textId="77777777" w:rsidR="00EE449B" w:rsidRPr="00DA7EC3" w:rsidRDefault="00EE449B" w:rsidP="00EE449B">
      <w:pPr>
        <w:pStyle w:val="ListParagraph"/>
        <w:numPr>
          <w:ilvl w:val="0"/>
          <w:numId w:val="17"/>
        </w:numPr>
        <w:contextualSpacing/>
        <w:rPr>
          <w:rFonts w:asciiTheme="minorHAnsi" w:hAnsiTheme="minorHAnsi" w:cstheme="minorHAnsi"/>
          <w:bCs/>
          <w:sz w:val="24"/>
          <w:szCs w:val="24"/>
        </w:rPr>
      </w:pPr>
      <w:r w:rsidRPr="00DA7EC3">
        <w:rPr>
          <w:rFonts w:asciiTheme="minorHAnsi" w:hAnsiTheme="minorHAnsi" w:cstheme="minorHAnsi"/>
          <w:bCs/>
          <w:sz w:val="24"/>
          <w:szCs w:val="24"/>
        </w:rPr>
        <w:t>Youth</w:t>
      </w:r>
    </w:p>
    <w:p w14:paraId="06DE78C7" w14:textId="77777777" w:rsidR="00EE449B" w:rsidRPr="00DA7EC3" w:rsidRDefault="00EE449B" w:rsidP="00EE449B">
      <w:pPr>
        <w:pStyle w:val="ListParagraph"/>
        <w:numPr>
          <w:ilvl w:val="0"/>
          <w:numId w:val="17"/>
        </w:numPr>
        <w:contextualSpacing/>
        <w:rPr>
          <w:rFonts w:asciiTheme="minorHAnsi" w:hAnsiTheme="minorHAnsi" w:cstheme="minorHAnsi"/>
          <w:bCs/>
          <w:sz w:val="24"/>
          <w:szCs w:val="24"/>
        </w:rPr>
      </w:pPr>
      <w:r w:rsidRPr="00DA7EC3">
        <w:rPr>
          <w:rFonts w:asciiTheme="minorHAnsi" w:hAnsiTheme="minorHAnsi" w:cstheme="minorHAnsi"/>
          <w:bCs/>
          <w:sz w:val="24"/>
          <w:szCs w:val="24"/>
        </w:rPr>
        <w:t>Elderly</w:t>
      </w:r>
    </w:p>
    <w:p w14:paraId="1FCC171A" w14:textId="77777777" w:rsidR="00EE449B" w:rsidRPr="00DA7EC3" w:rsidRDefault="00EE449B" w:rsidP="00EE449B">
      <w:pPr>
        <w:pStyle w:val="ListParagraph"/>
        <w:numPr>
          <w:ilvl w:val="0"/>
          <w:numId w:val="17"/>
        </w:numPr>
        <w:contextualSpacing/>
        <w:rPr>
          <w:rFonts w:asciiTheme="minorHAnsi" w:hAnsiTheme="minorHAnsi" w:cstheme="minorHAnsi"/>
          <w:bCs/>
          <w:sz w:val="24"/>
          <w:szCs w:val="24"/>
        </w:rPr>
      </w:pPr>
      <w:r w:rsidRPr="00DA7EC3">
        <w:rPr>
          <w:rFonts w:asciiTheme="minorHAnsi" w:hAnsiTheme="minorHAnsi" w:cstheme="minorHAnsi"/>
          <w:bCs/>
          <w:sz w:val="24"/>
          <w:szCs w:val="24"/>
        </w:rPr>
        <w:lastRenderedPageBreak/>
        <w:t>School Children</w:t>
      </w:r>
    </w:p>
    <w:p w14:paraId="1989CB40" w14:textId="77777777" w:rsidR="00E905A7" w:rsidRDefault="00E905A7" w:rsidP="00EE449B">
      <w:pPr>
        <w:pStyle w:val="Heading3"/>
        <w:rPr>
          <w:rFonts w:asciiTheme="minorHAnsi" w:hAnsiTheme="minorHAnsi" w:cstheme="minorHAnsi"/>
        </w:rPr>
      </w:pPr>
      <w:bookmarkStart w:id="37" w:name="_Toc88128172"/>
    </w:p>
    <w:p w14:paraId="739F0BBF" w14:textId="173CFB85" w:rsidR="00EE449B" w:rsidRPr="008F5833" w:rsidRDefault="00EE449B" w:rsidP="002D7A94">
      <w:pPr>
        <w:rPr>
          <w:bCs/>
        </w:rPr>
      </w:pPr>
      <w:bookmarkStart w:id="38" w:name="_Toc100309093"/>
      <w:r w:rsidRPr="002D7A94">
        <w:rPr>
          <w:b/>
          <w:bCs/>
        </w:rPr>
        <w:t>Our objectives</w:t>
      </w:r>
      <w:bookmarkEnd w:id="37"/>
      <w:bookmarkEnd w:id="38"/>
    </w:p>
    <w:p w14:paraId="37928D48"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This Communication Plan is developed to assist in the implementation of activities of the COVID 19 pandemic in Seychelles as per the following objectives:</w:t>
      </w:r>
    </w:p>
    <w:p w14:paraId="0C42D668"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To promote better understanding of the situation</w:t>
      </w:r>
    </w:p>
    <w:p w14:paraId="7B27FFB0"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The roles and functions of the RCSS in this situation</w:t>
      </w:r>
    </w:p>
    <w:p w14:paraId="4888EDB6"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To mobilise everyone to take their responsibility</w:t>
      </w:r>
    </w:p>
    <w:p w14:paraId="481432D0"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To encourage adherence to set guidelines and principles of the current situation (COVID 19)</w:t>
      </w:r>
    </w:p>
    <w:p w14:paraId="49EE2B48"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To work alongside key partners in reducing transmission and encourage good practices and hygiene</w:t>
      </w:r>
    </w:p>
    <w:p w14:paraId="50FF3B34"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To promote the work of the National Society and that of the Federation and relevant partners</w:t>
      </w:r>
    </w:p>
    <w:p w14:paraId="6A8F0FC2"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 xml:space="preserve">To encourage other people to take care of the those most vulnerable </w:t>
      </w:r>
    </w:p>
    <w:p w14:paraId="0D5C6577"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To standardize internal and external communications in relation to COVID 19.</w:t>
      </w:r>
    </w:p>
    <w:p w14:paraId="2CAD2D7F" w14:textId="77777777" w:rsidR="00EE449B" w:rsidRPr="00DA7EC3" w:rsidRDefault="00EE449B" w:rsidP="00EE449B">
      <w:pPr>
        <w:pStyle w:val="ListParagraph"/>
        <w:numPr>
          <w:ilvl w:val="0"/>
          <w:numId w:val="18"/>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To ensure that credible information is provided at all times.</w:t>
      </w:r>
    </w:p>
    <w:p w14:paraId="0AB71B82" w14:textId="77777777" w:rsidR="00EE449B" w:rsidRPr="00EE449B" w:rsidRDefault="00EE449B" w:rsidP="00EE449B">
      <w:pPr>
        <w:pStyle w:val="ListParagraph"/>
        <w:autoSpaceDE w:val="0"/>
        <w:autoSpaceDN w:val="0"/>
        <w:adjustRightInd w:val="0"/>
        <w:rPr>
          <w:rFonts w:asciiTheme="minorHAnsi" w:hAnsiTheme="minorHAnsi" w:cstheme="minorHAnsi"/>
          <w:b/>
          <w:sz w:val="24"/>
          <w:szCs w:val="24"/>
        </w:rPr>
      </w:pPr>
    </w:p>
    <w:p w14:paraId="2DA710CF" w14:textId="77777777" w:rsidR="00EE449B" w:rsidRPr="008F5833" w:rsidRDefault="00EE449B" w:rsidP="002D7A94">
      <w:pPr>
        <w:rPr>
          <w:bCs/>
        </w:rPr>
      </w:pPr>
      <w:bookmarkStart w:id="39" w:name="_Toc88128173"/>
      <w:bookmarkStart w:id="40" w:name="_Toc100309094"/>
      <w:r w:rsidRPr="002D7A94">
        <w:rPr>
          <w:b/>
          <w:bCs/>
        </w:rPr>
        <w:t>Communication Channels</w:t>
      </w:r>
      <w:bookmarkEnd w:id="39"/>
      <w:bookmarkEnd w:id="40"/>
    </w:p>
    <w:p w14:paraId="7D3CB315"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Presentations</w:t>
      </w:r>
    </w:p>
    <w:p w14:paraId="1CAF1D53"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Trainings</w:t>
      </w:r>
    </w:p>
    <w:p w14:paraId="0504B3D3"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Radio and Television</w:t>
      </w:r>
    </w:p>
    <w:p w14:paraId="207361BF"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 xml:space="preserve">One to one </w:t>
      </w:r>
    </w:p>
    <w:p w14:paraId="0579A9CB"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Newspapers</w:t>
      </w:r>
    </w:p>
    <w:p w14:paraId="27737636"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Live interviews on Radio &amp; television</w:t>
      </w:r>
    </w:p>
    <w:p w14:paraId="138AC891"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Spots on Radio &amp; television</w:t>
      </w:r>
    </w:p>
    <w:p w14:paraId="4E3D1913"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Text messages</w:t>
      </w:r>
    </w:p>
    <w:p w14:paraId="18F7C2CC"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Phone calls</w:t>
      </w:r>
    </w:p>
    <w:p w14:paraId="73F8DE3A"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Adverts &amp; featured articles in newspapers</w:t>
      </w:r>
    </w:p>
    <w:p w14:paraId="2D725A45"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Information products (such as posters, banners)</w:t>
      </w:r>
    </w:p>
    <w:p w14:paraId="16FDE502" w14:textId="77777777" w:rsidR="00EE449B" w:rsidRPr="00DA7EC3" w:rsidRDefault="00EE449B" w:rsidP="00EE449B">
      <w:pPr>
        <w:autoSpaceDE w:val="0"/>
        <w:autoSpaceDN w:val="0"/>
        <w:adjustRightInd w:val="0"/>
        <w:rPr>
          <w:rFonts w:asciiTheme="minorHAnsi" w:hAnsiTheme="minorHAnsi" w:cstheme="minorHAnsi"/>
          <w:bCs/>
          <w:sz w:val="24"/>
          <w:szCs w:val="24"/>
        </w:rPr>
      </w:pPr>
      <w:r w:rsidRPr="00DA7EC3">
        <w:rPr>
          <w:rFonts w:asciiTheme="minorHAnsi" w:hAnsiTheme="minorHAnsi" w:cstheme="minorHAnsi"/>
          <w:bCs/>
          <w:sz w:val="24"/>
          <w:szCs w:val="24"/>
        </w:rPr>
        <w:t>Social Media (Facebook, E‐Newsletter)</w:t>
      </w:r>
    </w:p>
    <w:p w14:paraId="25472C55" w14:textId="77777777" w:rsidR="00EE449B" w:rsidRPr="00EE449B" w:rsidRDefault="00EE449B" w:rsidP="00EE449B">
      <w:pPr>
        <w:autoSpaceDE w:val="0"/>
        <w:autoSpaceDN w:val="0"/>
        <w:adjustRightInd w:val="0"/>
        <w:rPr>
          <w:rFonts w:asciiTheme="minorHAnsi" w:hAnsiTheme="minorHAnsi" w:cstheme="minorHAnsi"/>
          <w:b/>
          <w:sz w:val="24"/>
          <w:szCs w:val="24"/>
        </w:rPr>
      </w:pPr>
    </w:p>
    <w:p w14:paraId="367C91F8" w14:textId="77777777" w:rsidR="00EE449B" w:rsidRPr="002D7A94" w:rsidRDefault="00EE449B" w:rsidP="002D7A94">
      <w:pPr>
        <w:rPr>
          <w:bCs/>
          <w:color w:val="000000"/>
        </w:rPr>
      </w:pPr>
      <w:bookmarkStart w:id="41" w:name="_Toc88128174"/>
      <w:bookmarkStart w:id="42" w:name="_Toc100309095"/>
      <w:r w:rsidRPr="002D7A94">
        <w:rPr>
          <w:b/>
          <w:bCs/>
        </w:rPr>
        <w:t>Expected outcomes</w:t>
      </w:r>
      <w:bookmarkEnd w:id="41"/>
      <w:bookmarkEnd w:id="42"/>
    </w:p>
    <w:p w14:paraId="63F8AFCF" w14:textId="77777777" w:rsidR="00EE449B" w:rsidRPr="00DA7EC3" w:rsidRDefault="00EE449B" w:rsidP="00EE449B">
      <w:pPr>
        <w:numPr>
          <w:ilvl w:val="0"/>
          <w:numId w:val="19"/>
        </w:numPr>
        <w:spacing w:line="330" w:lineRule="atLeast"/>
        <w:rPr>
          <w:rFonts w:asciiTheme="minorHAnsi" w:eastAsia="Times New Roman" w:hAnsiTheme="minorHAnsi" w:cstheme="minorHAnsi"/>
          <w:bCs/>
          <w:color w:val="111111"/>
          <w:sz w:val="24"/>
          <w:szCs w:val="24"/>
          <w:lang w:eastAsia="en-GB"/>
        </w:rPr>
      </w:pPr>
      <w:r w:rsidRPr="00DA7EC3">
        <w:rPr>
          <w:rFonts w:asciiTheme="minorHAnsi" w:eastAsia="Times New Roman" w:hAnsiTheme="minorHAnsi" w:cstheme="minorHAnsi"/>
          <w:bCs/>
          <w:color w:val="111111"/>
          <w:sz w:val="24"/>
          <w:szCs w:val="24"/>
          <w:lang w:eastAsia="en-GB"/>
        </w:rPr>
        <w:t>Increased trust in the NS.</w:t>
      </w:r>
    </w:p>
    <w:p w14:paraId="567D746F" w14:textId="77777777" w:rsidR="00EE449B" w:rsidRPr="00DA7EC3" w:rsidRDefault="00EE449B" w:rsidP="00EE449B">
      <w:pPr>
        <w:numPr>
          <w:ilvl w:val="0"/>
          <w:numId w:val="19"/>
        </w:numPr>
        <w:spacing w:line="330" w:lineRule="atLeast"/>
        <w:rPr>
          <w:rFonts w:asciiTheme="minorHAnsi" w:eastAsia="Times New Roman" w:hAnsiTheme="minorHAnsi" w:cstheme="minorHAnsi"/>
          <w:bCs/>
          <w:color w:val="111111"/>
          <w:sz w:val="24"/>
          <w:szCs w:val="24"/>
          <w:lang w:eastAsia="en-GB"/>
        </w:rPr>
      </w:pPr>
      <w:r w:rsidRPr="00DA7EC3">
        <w:rPr>
          <w:rFonts w:asciiTheme="minorHAnsi" w:eastAsia="Times New Roman" w:hAnsiTheme="minorHAnsi" w:cstheme="minorHAnsi"/>
          <w:bCs/>
          <w:color w:val="111111"/>
          <w:sz w:val="24"/>
          <w:szCs w:val="24"/>
          <w:lang w:eastAsia="en-GB"/>
        </w:rPr>
        <w:t>Increased relationships with key partners.</w:t>
      </w:r>
    </w:p>
    <w:p w14:paraId="25E8B72B" w14:textId="77777777" w:rsidR="00EE449B" w:rsidRPr="00DA7EC3" w:rsidRDefault="00EE449B" w:rsidP="00EE449B">
      <w:pPr>
        <w:numPr>
          <w:ilvl w:val="0"/>
          <w:numId w:val="19"/>
        </w:numPr>
        <w:spacing w:line="330" w:lineRule="atLeast"/>
        <w:rPr>
          <w:rFonts w:asciiTheme="minorHAnsi" w:eastAsia="Times New Roman" w:hAnsiTheme="minorHAnsi" w:cstheme="minorHAnsi"/>
          <w:bCs/>
          <w:color w:val="111111"/>
          <w:sz w:val="24"/>
          <w:szCs w:val="24"/>
          <w:lang w:eastAsia="en-GB"/>
        </w:rPr>
      </w:pPr>
      <w:r w:rsidRPr="00DA7EC3">
        <w:rPr>
          <w:rFonts w:asciiTheme="minorHAnsi" w:eastAsia="Times New Roman" w:hAnsiTheme="minorHAnsi" w:cstheme="minorHAnsi"/>
          <w:bCs/>
          <w:color w:val="111111"/>
          <w:sz w:val="24"/>
          <w:szCs w:val="24"/>
          <w:lang w:eastAsia="en-GB"/>
        </w:rPr>
        <w:t>Behaviour change in the way people operates vis-a vis COVID 19</w:t>
      </w:r>
    </w:p>
    <w:p w14:paraId="6BC7B539" w14:textId="77777777" w:rsidR="00EE449B" w:rsidRPr="00DA7EC3" w:rsidRDefault="00EE449B" w:rsidP="00EE449B">
      <w:pPr>
        <w:pStyle w:val="ListParagraph"/>
        <w:numPr>
          <w:ilvl w:val="0"/>
          <w:numId w:val="19"/>
        </w:numPr>
        <w:autoSpaceDE w:val="0"/>
        <w:autoSpaceDN w:val="0"/>
        <w:adjustRightInd w:val="0"/>
        <w:contextualSpacing/>
        <w:rPr>
          <w:rFonts w:asciiTheme="minorHAnsi" w:eastAsiaTheme="minorEastAsia" w:hAnsiTheme="minorHAnsi" w:cstheme="minorHAnsi"/>
          <w:bCs/>
          <w:sz w:val="24"/>
          <w:szCs w:val="24"/>
        </w:rPr>
      </w:pPr>
      <w:r w:rsidRPr="00DA7EC3">
        <w:rPr>
          <w:rFonts w:asciiTheme="minorHAnsi" w:hAnsiTheme="minorHAnsi" w:cstheme="minorHAnsi"/>
          <w:bCs/>
          <w:sz w:val="24"/>
          <w:szCs w:val="24"/>
        </w:rPr>
        <w:t>Increased awareness of the NS.</w:t>
      </w:r>
    </w:p>
    <w:p w14:paraId="67804C48" w14:textId="77777777" w:rsidR="00EE449B" w:rsidRPr="00DA7EC3" w:rsidRDefault="00EE449B" w:rsidP="00EE449B">
      <w:pPr>
        <w:pStyle w:val="ListParagraph"/>
        <w:numPr>
          <w:ilvl w:val="0"/>
          <w:numId w:val="19"/>
        </w:numPr>
        <w:autoSpaceDE w:val="0"/>
        <w:autoSpaceDN w:val="0"/>
        <w:adjustRightInd w:val="0"/>
        <w:contextualSpacing/>
        <w:rPr>
          <w:rFonts w:asciiTheme="minorHAnsi" w:hAnsiTheme="minorHAnsi" w:cstheme="minorHAnsi"/>
          <w:bCs/>
          <w:sz w:val="24"/>
          <w:szCs w:val="24"/>
        </w:rPr>
      </w:pPr>
      <w:r w:rsidRPr="00DA7EC3">
        <w:rPr>
          <w:rFonts w:asciiTheme="minorHAnsi" w:hAnsiTheme="minorHAnsi" w:cstheme="minorHAnsi"/>
          <w:bCs/>
          <w:sz w:val="24"/>
          <w:szCs w:val="24"/>
        </w:rPr>
        <w:t>More support.</w:t>
      </w:r>
    </w:p>
    <w:p w14:paraId="3FFB5AAC" w14:textId="77777777" w:rsidR="00EE449B" w:rsidRPr="00EE449B" w:rsidRDefault="00EE449B" w:rsidP="00EE449B">
      <w:pPr>
        <w:autoSpaceDE w:val="0"/>
        <w:autoSpaceDN w:val="0"/>
        <w:adjustRightInd w:val="0"/>
        <w:rPr>
          <w:rFonts w:asciiTheme="minorHAnsi" w:hAnsiTheme="minorHAnsi" w:cstheme="minorHAnsi"/>
          <w:b/>
          <w:sz w:val="24"/>
          <w:szCs w:val="24"/>
        </w:rPr>
      </w:pPr>
    </w:p>
    <w:p w14:paraId="28D23D45" w14:textId="77777777" w:rsidR="00EE449B" w:rsidRPr="00EE449B" w:rsidRDefault="00EE449B" w:rsidP="00EE449B">
      <w:pPr>
        <w:rPr>
          <w:rFonts w:asciiTheme="minorHAnsi" w:hAnsiTheme="minorHAnsi" w:cstheme="minorHAnsi"/>
          <w:b/>
          <w:sz w:val="24"/>
          <w:szCs w:val="24"/>
        </w:rPr>
      </w:pPr>
    </w:p>
    <w:p w14:paraId="2485502B" w14:textId="77777777" w:rsidR="00EE449B" w:rsidRPr="00EE449B" w:rsidRDefault="00EE449B" w:rsidP="00EE449B">
      <w:pPr>
        <w:rPr>
          <w:rFonts w:asciiTheme="minorHAnsi" w:hAnsiTheme="minorHAnsi" w:cstheme="minorHAnsi"/>
          <w:b/>
          <w:sz w:val="24"/>
          <w:szCs w:val="24"/>
        </w:rPr>
      </w:pPr>
      <w:r w:rsidRPr="00EE449B">
        <w:rPr>
          <w:rFonts w:asciiTheme="minorHAnsi" w:hAnsiTheme="minorHAnsi" w:cstheme="minorHAnsi"/>
          <w:b/>
          <w:sz w:val="24"/>
          <w:szCs w:val="24"/>
        </w:rPr>
        <w:t xml:space="preserve"> </w:t>
      </w:r>
    </w:p>
    <w:p w14:paraId="29613BC4" w14:textId="77777777" w:rsidR="00EE449B" w:rsidRPr="00EE449B" w:rsidRDefault="00EE449B" w:rsidP="00EE449B">
      <w:pPr>
        <w:rPr>
          <w:rFonts w:asciiTheme="minorHAnsi" w:hAnsiTheme="minorHAnsi" w:cstheme="minorHAnsi"/>
          <w:b/>
          <w:color w:val="44546A" w:themeColor="text2"/>
          <w:sz w:val="24"/>
          <w:szCs w:val="24"/>
        </w:rPr>
      </w:pPr>
    </w:p>
    <w:p w14:paraId="123EA63F" w14:textId="77777777" w:rsidR="00EE449B" w:rsidRPr="00EE449B" w:rsidRDefault="00EE449B" w:rsidP="00EE449B">
      <w:pPr>
        <w:rPr>
          <w:rFonts w:asciiTheme="minorHAnsi" w:hAnsiTheme="minorHAnsi" w:cstheme="minorHAnsi"/>
          <w:sz w:val="24"/>
          <w:szCs w:val="24"/>
        </w:rPr>
      </w:pPr>
    </w:p>
    <w:p w14:paraId="087C82C7" w14:textId="77777777" w:rsidR="00EE449B" w:rsidRPr="00EE449B" w:rsidRDefault="00EE449B" w:rsidP="00EE449B">
      <w:pPr>
        <w:rPr>
          <w:rFonts w:asciiTheme="minorHAnsi" w:hAnsiTheme="minorHAnsi" w:cstheme="minorHAnsi"/>
          <w:sz w:val="24"/>
          <w:szCs w:val="24"/>
        </w:rPr>
      </w:pPr>
    </w:p>
    <w:p w14:paraId="2BB1AF23" w14:textId="77777777" w:rsidR="00EE449B" w:rsidRPr="00EE449B" w:rsidRDefault="00EE449B" w:rsidP="00EE449B">
      <w:pPr>
        <w:tabs>
          <w:tab w:val="left" w:pos="2240"/>
        </w:tabs>
        <w:rPr>
          <w:rFonts w:asciiTheme="minorHAnsi" w:hAnsiTheme="minorHAnsi" w:cstheme="minorHAnsi"/>
          <w:sz w:val="24"/>
          <w:szCs w:val="24"/>
        </w:rPr>
      </w:pPr>
      <w:r w:rsidRPr="00EE449B">
        <w:rPr>
          <w:rFonts w:asciiTheme="minorHAnsi" w:hAnsiTheme="minorHAnsi" w:cstheme="minorHAnsi"/>
          <w:sz w:val="24"/>
          <w:szCs w:val="24"/>
        </w:rPr>
        <w:tab/>
      </w:r>
    </w:p>
    <w:p w14:paraId="5A9896F3" w14:textId="77777777" w:rsidR="00EE449B" w:rsidRPr="00EE449B" w:rsidRDefault="00EE449B" w:rsidP="00EE449B">
      <w:pPr>
        <w:rPr>
          <w:rFonts w:asciiTheme="minorHAnsi" w:hAnsiTheme="minorHAnsi" w:cstheme="minorHAnsi"/>
          <w:sz w:val="24"/>
          <w:szCs w:val="24"/>
        </w:rPr>
      </w:pPr>
    </w:p>
    <w:p w14:paraId="2AE3BBD3" w14:textId="77777777" w:rsidR="00EE449B" w:rsidRPr="00EE449B" w:rsidRDefault="00EE449B" w:rsidP="00EE449B">
      <w:pPr>
        <w:rPr>
          <w:rFonts w:asciiTheme="minorHAnsi" w:hAnsiTheme="minorHAnsi" w:cstheme="minorHAnsi"/>
          <w:sz w:val="24"/>
          <w:szCs w:val="24"/>
        </w:rPr>
      </w:pPr>
    </w:p>
    <w:p w14:paraId="7DA9556E" w14:textId="77777777" w:rsidR="00EE449B" w:rsidRPr="00EE449B" w:rsidRDefault="00EE449B" w:rsidP="00EE449B">
      <w:pPr>
        <w:spacing w:after="200"/>
        <w:rPr>
          <w:rFonts w:asciiTheme="minorHAnsi" w:hAnsiTheme="minorHAnsi" w:cstheme="minorHAnsi"/>
          <w:sz w:val="24"/>
          <w:szCs w:val="24"/>
        </w:rPr>
      </w:pPr>
      <w:r w:rsidRPr="00EE449B">
        <w:rPr>
          <w:rFonts w:asciiTheme="minorHAnsi" w:hAnsiTheme="minorHAnsi" w:cstheme="minorHAnsi"/>
          <w:sz w:val="24"/>
          <w:szCs w:val="24"/>
        </w:rPr>
        <w:br w:type="page"/>
      </w:r>
    </w:p>
    <w:p w14:paraId="67740529" w14:textId="52203001" w:rsidR="00462FF2" w:rsidRPr="00EE449B" w:rsidRDefault="00462FF2">
      <w:pPr>
        <w:spacing w:after="160" w:line="259" w:lineRule="auto"/>
        <w:rPr>
          <w:rFonts w:asciiTheme="minorHAnsi" w:hAnsiTheme="minorHAnsi" w:cstheme="minorHAnsi"/>
          <w:sz w:val="24"/>
          <w:szCs w:val="24"/>
        </w:rPr>
      </w:pPr>
    </w:p>
    <w:p w14:paraId="126FB7FA" w14:textId="71CC5A6A" w:rsidR="00193A70" w:rsidRPr="002D7A94" w:rsidRDefault="00193A70" w:rsidP="002D7A94">
      <w:pPr>
        <w:pStyle w:val="Heading2"/>
        <w:rPr>
          <w:b/>
          <w:bCs/>
        </w:rPr>
      </w:pPr>
      <w:bookmarkStart w:id="43" w:name="_Toc100309752"/>
      <w:bookmarkStart w:id="44" w:name="_Toc243300572"/>
      <w:r w:rsidRPr="002D7A94">
        <w:rPr>
          <w:b/>
          <w:bCs/>
        </w:rPr>
        <w:t>WORKING WITH THE MINISTRY OF HEALTH</w:t>
      </w:r>
      <w:bookmarkEnd w:id="43"/>
      <w:bookmarkEnd w:id="44"/>
      <w:r w:rsidR="00FF5BD1" w:rsidRPr="002D7A94">
        <w:rPr>
          <w:b/>
          <w:bCs/>
        </w:rPr>
        <w:t xml:space="preserve"> </w:t>
      </w:r>
    </w:p>
    <w:p w14:paraId="6665DBC9" w14:textId="083D3B59" w:rsidR="00FF5BD1" w:rsidRPr="00EE449B" w:rsidRDefault="00FF5BD1" w:rsidP="008508D8">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The M</w:t>
      </w:r>
      <w:r w:rsidR="00E905A7">
        <w:rPr>
          <w:rFonts w:asciiTheme="minorHAnsi" w:hAnsiTheme="minorHAnsi" w:cstheme="minorHAnsi"/>
          <w:sz w:val="24"/>
          <w:szCs w:val="24"/>
        </w:rPr>
        <w:t>inistry of Health, M</w:t>
      </w:r>
      <w:r w:rsidRPr="00EE449B">
        <w:rPr>
          <w:rFonts w:asciiTheme="minorHAnsi" w:hAnsiTheme="minorHAnsi" w:cstheme="minorHAnsi"/>
          <w:sz w:val="24"/>
          <w:szCs w:val="24"/>
        </w:rPr>
        <w:t>oH</w:t>
      </w:r>
      <w:r w:rsidR="00E905A7">
        <w:rPr>
          <w:rFonts w:asciiTheme="minorHAnsi" w:hAnsiTheme="minorHAnsi" w:cstheme="minorHAnsi"/>
          <w:sz w:val="24"/>
          <w:szCs w:val="24"/>
        </w:rPr>
        <w:t>,</w:t>
      </w:r>
      <w:r w:rsidRPr="00EE449B">
        <w:rPr>
          <w:rFonts w:asciiTheme="minorHAnsi" w:hAnsiTheme="minorHAnsi" w:cstheme="minorHAnsi"/>
          <w:sz w:val="24"/>
          <w:szCs w:val="24"/>
        </w:rPr>
        <w:t xml:space="preserve"> has always been an operational partner of the </w:t>
      </w:r>
      <w:r w:rsidR="00D221BC" w:rsidRPr="00EE449B">
        <w:rPr>
          <w:rFonts w:asciiTheme="minorHAnsi" w:hAnsiTheme="minorHAnsi" w:cstheme="minorHAnsi"/>
          <w:sz w:val="24"/>
          <w:szCs w:val="24"/>
        </w:rPr>
        <w:t>NS.</w:t>
      </w:r>
      <w:r w:rsidRPr="00EE449B">
        <w:rPr>
          <w:rFonts w:asciiTheme="minorHAnsi" w:hAnsiTheme="minorHAnsi" w:cstheme="minorHAnsi"/>
          <w:sz w:val="24"/>
          <w:szCs w:val="24"/>
        </w:rPr>
        <w:t xml:space="preserve"> </w:t>
      </w:r>
      <w:r w:rsidR="00D221BC" w:rsidRPr="00EE449B">
        <w:rPr>
          <w:rFonts w:asciiTheme="minorHAnsi" w:hAnsiTheme="minorHAnsi" w:cstheme="minorHAnsi"/>
          <w:sz w:val="24"/>
          <w:szCs w:val="24"/>
        </w:rPr>
        <w:t>However,</w:t>
      </w:r>
      <w:r w:rsidRPr="00EE449B">
        <w:rPr>
          <w:rFonts w:asciiTheme="minorHAnsi" w:hAnsiTheme="minorHAnsi" w:cstheme="minorHAnsi"/>
          <w:sz w:val="24"/>
          <w:szCs w:val="24"/>
        </w:rPr>
        <w:t xml:space="preserve"> our conjunctive, simultaneous efforts towards national health and safety both medically and psychologically were called to action in 2020 when Covid 19 struck Seychelles.</w:t>
      </w:r>
    </w:p>
    <w:p w14:paraId="053CF07C" w14:textId="77777777" w:rsidR="00E905A7" w:rsidRDefault="00E905A7" w:rsidP="001D490D">
      <w:pPr>
        <w:rPr>
          <w:rFonts w:asciiTheme="minorHAnsi" w:hAnsiTheme="minorHAnsi" w:cstheme="minorHAnsi"/>
          <w:sz w:val="24"/>
          <w:szCs w:val="24"/>
        </w:rPr>
      </w:pPr>
    </w:p>
    <w:p w14:paraId="4A91308C" w14:textId="301A8A6B" w:rsidR="001D490D" w:rsidRPr="00EE449B" w:rsidRDefault="00FF5BD1" w:rsidP="001D490D">
      <w:pPr>
        <w:rPr>
          <w:rFonts w:asciiTheme="minorHAnsi" w:hAnsiTheme="minorHAnsi" w:cstheme="minorHAnsi"/>
          <w:sz w:val="24"/>
          <w:szCs w:val="24"/>
        </w:rPr>
      </w:pPr>
      <w:r w:rsidRPr="00EE449B">
        <w:rPr>
          <w:rFonts w:asciiTheme="minorHAnsi" w:hAnsiTheme="minorHAnsi" w:cstheme="minorHAnsi"/>
          <w:sz w:val="24"/>
          <w:szCs w:val="24"/>
        </w:rPr>
        <w:t>From t</w:t>
      </w:r>
      <w:r w:rsidR="0065451A" w:rsidRPr="00EE449B">
        <w:rPr>
          <w:rFonts w:asciiTheme="minorHAnsi" w:hAnsiTheme="minorHAnsi" w:cstheme="minorHAnsi"/>
          <w:sz w:val="24"/>
          <w:szCs w:val="24"/>
        </w:rPr>
        <w:t xml:space="preserve">he first report of a case in Seychelles in March 2020, </w:t>
      </w:r>
      <w:r w:rsidR="001D490D" w:rsidRPr="00EE449B">
        <w:rPr>
          <w:rFonts w:asciiTheme="minorHAnsi" w:hAnsiTheme="minorHAnsi" w:cstheme="minorHAnsi"/>
          <w:sz w:val="24"/>
          <w:szCs w:val="24"/>
        </w:rPr>
        <w:t xml:space="preserve">the RCSS was represented on the Integrated Disease Surveillance and Response Committee of the Ministry of Health, as a member alongside other partners such as the Police, the Department of Tourism to name a few. </w:t>
      </w:r>
    </w:p>
    <w:p w14:paraId="332F9AB6" w14:textId="77777777" w:rsidR="001D490D" w:rsidRPr="00EE449B" w:rsidRDefault="001D490D" w:rsidP="001D490D">
      <w:pPr>
        <w:rPr>
          <w:rFonts w:asciiTheme="minorHAnsi" w:hAnsiTheme="minorHAnsi" w:cstheme="minorHAnsi"/>
          <w:b/>
          <w:sz w:val="24"/>
          <w:szCs w:val="24"/>
        </w:rPr>
      </w:pPr>
    </w:p>
    <w:p w14:paraId="31C845F9" w14:textId="42BDEF4B" w:rsidR="0065451A" w:rsidRPr="00EE449B" w:rsidRDefault="00E905A7" w:rsidP="0065451A">
      <w:pPr>
        <w:rPr>
          <w:rFonts w:asciiTheme="minorHAnsi" w:hAnsiTheme="minorHAnsi" w:cstheme="minorHAnsi"/>
          <w:sz w:val="24"/>
          <w:szCs w:val="24"/>
        </w:rPr>
      </w:pPr>
      <w:r w:rsidRPr="00EE449B">
        <w:rPr>
          <w:rFonts w:asciiTheme="minorHAnsi" w:hAnsiTheme="minorHAnsi" w:cstheme="minorHAnsi"/>
          <w:sz w:val="24"/>
          <w:szCs w:val="24"/>
        </w:rPr>
        <w:t>Operationally</w:t>
      </w:r>
      <w:r w:rsidR="001D490D" w:rsidRPr="00EE449B">
        <w:rPr>
          <w:rFonts w:asciiTheme="minorHAnsi" w:hAnsiTheme="minorHAnsi" w:cstheme="minorHAnsi"/>
          <w:sz w:val="24"/>
          <w:szCs w:val="24"/>
        </w:rPr>
        <w:t xml:space="preserve">, </w:t>
      </w:r>
      <w:r w:rsidR="0065451A" w:rsidRPr="00EE449B">
        <w:rPr>
          <w:rFonts w:asciiTheme="minorHAnsi" w:hAnsiTheme="minorHAnsi" w:cstheme="minorHAnsi"/>
          <w:sz w:val="24"/>
          <w:szCs w:val="24"/>
        </w:rPr>
        <w:t xml:space="preserve">the Ministry of Health called upon the NS to assist in Contact Tracing. Twenty plus (20+) volunteers were mobilized at the Ministry’s Headquarters, at Mont Fleuri on a daily basis for about 4 weeks. </w:t>
      </w:r>
    </w:p>
    <w:p w14:paraId="7F1E6EBF" w14:textId="77777777" w:rsidR="0065451A" w:rsidRPr="00EE449B" w:rsidRDefault="0065451A" w:rsidP="0065451A">
      <w:pPr>
        <w:rPr>
          <w:rFonts w:asciiTheme="minorHAnsi" w:hAnsiTheme="minorHAnsi" w:cstheme="minorHAnsi"/>
          <w:sz w:val="24"/>
          <w:szCs w:val="24"/>
        </w:rPr>
      </w:pPr>
    </w:p>
    <w:p w14:paraId="46555DD0" w14:textId="758EF818" w:rsidR="0065451A" w:rsidRPr="00EE449B" w:rsidRDefault="0065451A" w:rsidP="0065451A">
      <w:pPr>
        <w:rPr>
          <w:rFonts w:asciiTheme="minorHAnsi" w:hAnsiTheme="minorHAnsi" w:cstheme="minorHAnsi"/>
          <w:sz w:val="24"/>
          <w:szCs w:val="24"/>
        </w:rPr>
      </w:pPr>
      <w:r w:rsidRPr="00EE449B">
        <w:rPr>
          <w:rFonts w:asciiTheme="minorHAnsi" w:hAnsiTheme="minorHAnsi" w:cstheme="minorHAnsi"/>
          <w:sz w:val="24"/>
          <w:szCs w:val="24"/>
        </w:rPr>
        <w:t>They also assisted with data entry and provided Psychosocial Support to people affected by the situation.</w:t>
      </w:r>
    </w:p>
    <w:p w14:paraId="21FD0D1E" w14:textId="77777777" w:rsidR="00707470" w:rsidRPr="00EE449B" w:rsidRDefault="0065451A" w:rsidP="0065451A">
      <w:pPr>
        <w:spacing w:before="100" w:beforeAutospacing="1" w:after="100" w:afterAutospacing="1"/>
        <w:rPr>
          <w:rFonts w:asciiTheme="minorHAnsi" w:hAnsiTheme="minorHAnsi" w:cstheme="minorHAnsi"/>
          <w:bCs/>
          <w:sz w:val="24"/>
          <w:szCs w:val="24"/>
        </w:rPr>
      </w:pPr>
      <w:r w:rsidRPr="00EE449B">
        <w:rPr>
          <w:rFonts w:asciiTheme="minorHAnsi" w:hAnsiTheme="minorHAnsi" w:cstheme="minorHAnsi"/>
          <w:bCs/>
          <w:sz w:val="24"/>
          <w:szCs w:val="24"/>
        </w:rPr>
        <w:t xml:space="preserve">And since Contact tracing was new to the NS, the need to introduce and empower our active volunteers on the subject was identified as a priority. </w:t>
      </w:r>
    </w:p>
    <w:p w14:paraId="5FA31D82" w14:textId="7D1503FA" w:rsidR="00707470" w:rsidRPr="00EE449B" w:rsidRDefault="00707470" w:rsidP="0065451A">
      <w:pPr>
        <w:spacing w:before="100" w:beforeAutospacing="1" w:after="100" w:afterAutospacing="1"/>
        <w:rPr>
          <w:rFonts w:asciiTheme="minorHAnsi" w:hAnsiTheme="minorHAnsi" w:cstheme="minorHAnsi"/>
          <w:bCs/>
          <w:sz w:val="24"/>
          <w:szCs w:val="24"/>
        </w:rPr>
      </w:pPr>
      <w:r w:rsidRPr="00EE449B">
        <w:rPr>
          <w:rFonts w:asciiTheme="minorHAnsi" w:hAnsiTheme="minorHAnsi" w:cstheme="minorHAnsi"/>
          <w:bCs/>
          <w:sz w:val="24"/>
          <w:szCs w:val="24"/>
        </w:rPr>
        <w:t xml:space="preserve">Subsequently, </w:t>
      </w:r>
      <w:r w:rsidR="0065451A" w:rsidRPr="00EE449B">
        <w:rPr>
          <w:rFonts w:asciiTheme="minorHAnsi" w:hAnsiTheme="minorHAnsi" w:cstheme="minorHAnsi"/>
          <w:bCs/>
          <w:sz w:val="24"/>
          <w:szCs w:val="24"/>
        </w:rPr>
        <w:t>training</w:t>
      </w:r>
      <w:r w:rsidRPr="00EE449B">
        <w:rPr>
          <w:rFonts w:asciiTheme="minorHAnsi" w:hAnsiTheme="minorHAnsi" w:cstheme="minorHAnsi"/>
          <w:bCs/>
          <w:sz w:val="24"/>
          <w:szCs w:val="24"/>
        </w:rPr>
        <w:t xml:space="preserve"> </w:t>
      </w:r>
      <w:r w:rsidR="00D221BC" w:rsidRPr="00EE449B">
        <w:rPr>
          <w:rFonts w:asciiTheme="minorHAnsi" w:hAnsiTheme="minorHAnsi" w:cstheme="minorHAnsi"/>
          <w:bCs/>
          <w:sz w:val="24"/>
          <w:szCs w:val="24"/>
        </w:rPr>
        <w:t>sessions on</w:t>
      </w:r>
      <w:r w:rsidR="0065451A" w:rsidRPr="00EE449B">
        <w:rPr>
          <w:rFonts w:asciiTheme="minorHAnsi" w:hAnsiTheme="minorHAnsi" w:cstheme="minorHAnsi"/>
          <w:bCs/>
          <w:sz w:val="24"/>
          <w:szCs w:val="24"/>
        </w:rPr>
        <w:t xml:space="preserve"> COVID 19, and Contact Tracing w</w:t>
      </w:r>
      <w:r w:rsidRPr="00EE449B">
        <w:rPr>
          <w:rFonts w:asciiTheme="minorHAnsi" w:hAnsiTheme="minorHAnsi" w:cstheme="minorHAnsi"/>
          <w:bCs/>
          <w:sz w:val="24"/>
          <w:szCs w:val="24"/>
        </w:rPr>
        <w:t>ere</w:t>
      </w:r>
      <w:r w:rsidR="0065451A" w:rsidRPr="00EE449B">
        <w:rPr>
          <w:rFonts w:asciiTheme="minorHAnsi" w:hAnsiTheme="minorHAnsi" w:cstheme="minorHAnsi"/>
          <w:bCs/>
          <w:sz w:val="24"/>
          <w:szCs w:val="24"/>
        </w:rPr>
        <w:t xml:space="preserve"> conducted by personnel from the Ministry of Health and volunteers of the RCSS.</w:t>
      </w:r>
    </w:p>
    <w:p w14:paraId="298F6F3F" w14:textId="7AD1C091" w:rsidR="00707470" w:rsidRPr="00EE449B" w:rsidRDefault="0065451A" w:rsidP="0065451A">
      <w:pPr>
        <w:spacing w:before="100" w:beforeAutospacing="1" w:after="100" w:afterAutospacing="1"/>
        <w:rPr>
          <w:rFonts w:asciiTheme="minorHAnsi" w:hAnsiTheme="minorHAnsi" w:cstheme="minorHAnsi"/>
          <w:bCs/>
          <w:sz w:val="24"/>
          <w:szCs w:val="24"/>
        </w:rPr>
      </w:pPr>
      <w:r w:rsidRPr="00EE449B">
        <w:rPr>
          <w:rFonts w:asciiTheme="minorHAnsi" w:hAnsiTheme="minorHAnsi" w:cstheme="minorHAnsi"/>
          <w:bCs/>
          <w:sz w:val="24"/>
          <w:szCs w:val="24"/>
        </w:rPr>
        <w:t>Eight (8) sessions were conducted; two</w:t>
      </w:r>
      <w:r w:rsidR="00707470" w:rsidRPr="00EE449B">
        <w:rPr>
          <w:rFonts w:asciiTheme="minorHAnsi" w:hAnsiTheme="minorHAnsi" w:cstheme="minorHAnsi"/>
          <w:bCs/>
          <w:sz w:val="24"/>
          <w:szCs w:val="24"/>
        </w:rPr>
        <w:t xml:space="preserve"> (2)</w:t>
      </w:r>
      <w:r w:rsidRPr="00EE449B">
        <w:rPr>
          <w:rFonts w:asciiTheme="minorHAnsi" w:hAnsiTheme="minorHAnsi" w:cstheme="minorHAnsi"/>
          <w:bCs/>
          <w:sz w:val="24"/>
          <w:szCs w:val="24"/>
        </w:rPr>
        <w:t xml:space="preserve"> at the M</w:t>
      </w:r>
      <w:r w:rsidR="00707470" w:rsidRPr="00EE449B">
        <w:rPr>
          <w:rFonts w:asciiTheme="minorHAnsi" w:hAnsiTheme="minorHAnsi" w:cstheme="minorHAnsi"/>
          <w:bCs/>
          <w:sz w:val="24"/>
          <w:szCs w:val="24"/>
        </w:rPr>
        <w:t>o</w:t>
      </w:r>
      <w:r w:rsidRPr="00EE449B">
        <w:rPr>
          <w:rFonts w:asciiTheme="minorHAnsi" w:hAnsiTheme="minorHAnsi" w:cstheme="minorHAnsi"/>
          <w:bCs/>
          <w:sz w:val="24"/>
          <w:szCs w:val="24"/>
        </w:rPr>
        <w:t>H</w:t>
      </w:r>
      <w:r w:rsidR="00707470" w:rsidRPr="00EE449B">
        <w:rPr>
          <w:rFonts w:asciiTheme="minorHAnsi" w:hAnsiTheme="minorHAnsi" w:cstheme="minorHAnsi"/>
          <w:bCs/>
          <w:sz w:val="24"/>
          <w:szCs w:val="24"/>
        </w:rPr>
        <w:t xml:space="preserve"> Headquarters </w:t>
      </w:r>
      <w:r w:rsidR="00D221BC" w:rsidRPr="00EE449B">
        <w:rPr>
          <w:rFonts w:asciiTheme="minorHAnsi" w:hAnsiTheme="minorHAnsi" w:cstheme="minorHAnsi"/>
          <w:bCs/>
          <w:sz w:val="24"/>
          <w:szCs w:val="24"/>
        </w:rPr>
        <w:t>at Mont</w:t>
      </w:r>
      <w:r w:rsidRPr="00EE449B">
        <w:rPr>
          <w:rFonts w:asciiTheme="minorHAnsi" w:hAnsiTheme="minorHAnsi" w:cstheme="minorHAnsi"/>
          <w:bCs/>
          <w:sz w:val="24"/>
          <w:szCs w:val="24"/>
        </w:rPr>
        <w:t xml:space="preserve"> Fleuri</w:t>
      </w:r>
      <w:r w:rsidR="00707470" w:rsidRPr="00EE449B">
        <w:rPr>
          <w:rFonts w:asciiTheme="minorHAnsi" w:hAnsiTheme="minorHAnsi" w:cstheme="minorHAnsi"/>
          <w:bCs/>
          <w:sz w:val="24"/>
          <w:szCs w:val="24"/>
        </w:rPr>
        <w:t xml:space="preserve">, </w:t>
      </w:r>
      <w:r w:rsidR="00D221BC" w:rsidRPr="00EE449B">
        <w:rPr>
          <w:rFonts w:asciiTheme="minorHAnsi" w:hAnsiTheme="minorHAnsi" w:cstheme="minorHAnsi"/>
          <w:bCs/>
          <w:sz w:val="24"/>
          <w:szCs w:val="24"/>
        </w:rPr>
        <w:t>Mahe, four</w:t>
      </w:r>
      <w:r w:rsidR="00707470" w:rsidRPr="00EE449B">
        <w:rPr>
          <w:rFonts w:asciiTheme="minorHAnsi" w:hAnsiTheme="minorHAnsi" w:cstheme="minorHAnsi"/>
          <w:bCs/>
          <w:sz w:val="24"/>
          <w:szCs w:val="24"/>
        </w:rPr>
        <w:t xml:space="preserve"> (4</w:t>
      </w:r>
      <w:r w:rsidR="00D221BC" w:rsidRPr="00EE449B">
        <w:rPr>
          <w:rFonts w:asciiTheme="minorHAnsi" w:hAnsiTheme="minorHAnsi" w:cstheme="minorHAnsi"/>
          <w:bCs/>
          <w:sz w:val="24"/>
          <w:szCs w:val="24"/>
        </w:rPr>
        <w:t>) at</w:t>
      </w:r>
      <w:r w:rsidRPr="00EE449B">
        <w:rPr>
          <w:rFonts w:asciiTheme="minorHAnsi" w:hAnsiTheme="minorHAnsi" w:cstheme="minorHAnsi"/>
          <w:bCs/>
          <w:sz w:val="24"/>
          <w:szCs w:val="24"/>
        </w:rPr>
        <w:t xml:space="preserve"> the RCSS Headquarters</w:t>
      </w:r>
      <w:r w:rsidR="00707470" w:rsidRPr="00EE449B">
        <w:rPr>
          <w:rFonts w:asciiTheme="minorHAnsi" w:hAnsiTheme="minorHAnsi" w:cstheme="minorHAnsi"/>
          <w:bCs/>
          <w:sz w:val="24"/>
          <w:szCs w:val="24"/>
        </w:rPr>
        <w:t xml:space="preserve"> on Mahe </w:t>
      </w:r>
      <w:r w:rsidR="00D221BC" w:rsidRPr="00EE449B">
        <w:rPr>
          <w:rFonts w:asciiTheme="minorHAnsi" w:hAnsiTheme="minorHAnsi" w:cstheme="minorHAnsi"/>
          <w:bCs/>
          <w:sz w:val="24"/>
          <w:szCs w:val="24"/>
        </w:rPr>
        <w:t>and two</w:t>
      </w:r>
      <w:r w:rsidR="00707470" w:rsidRPr="00EE449B">
        <w:rPr>
          <w:rFonts w:asciiTheme="minorHAnsi" w:hAnsiTheme="minorHAnsi" w:cstheme="minorHAnsi"/>
          <w:bCs/>
          <w:sz w:val="24"/>
          <w:szCs w:val="24"/>
        </w:rPr>
        <w:t xml:space="preserve"> (2) </w:t>
      </w:r>
      <w:r w:rsidRPr="00EE449B">
        <w:rPr>
          <w:rFonts w:asciiTheme="minorHAnsi" w:hAnsiTheme="minorHAnsi" w:cstheme="minorHAnsi"/>
          <w:bCs/>
          <w:sz w:val="24"/>
          <w:szCs w:val="24"/>
        </w:rPr>
        <w:t>on La Digue</w:t>
      </w:r>
      <w:r w:rsidR="00707470" w:rsidRPr="00EE449B">
        <w:rPr>
          <w:rFonts w:asciiTheme="minorHAnsi" w:hAnsiTheme="minorHAnsi" w:cstheme="minorHAnsi"/>
          <w:bCs/>
          <w:sz w:val="24"/>
          <w:szCs w:val="24"/>
        </w:rPr>
        <w:t xml:space="preserve"> for Inner islands volunteers</w:t>
      </w:r>
    </w:p>
    <w:p w14:paraId="092C2FFA" w14:textId="77777777" w:rsidR="00707470" w:rsidRPr="00EE449B" w:rsidRDefault="00707470" w:rsidP="00707470">
      <w:pPr>
        <w:spacing w:before="100" w:beforeAutospacing="1" w:after="100" w:afterAutospacing="1"/>
        <w:rPr>
          <w:rFonts w:asciiTheme="minorHAnsi" w:hAnsiTheme="minorHAnsi" w:cstheme="minorHAnsi"/>
          <w:b/>
          <w:bCs/>
          <w:sz w:val="24"/>
          <w:szCs w:val="24"/>
        </w:rPr>
      </w:pPr>
      <w:r w:rsidRPr="00EE449B">
        <w:rPr>
          <w:rFonts w:asciiTheme="minorHAnsi" w:hAnsiTheme="minorHAnsi" w:cstheme="minorHAnsi"/>
          <w:bCs/>
          <w:sz w:val="24"/>
          <w:szCs w:val="24"/>
        </w:rPr>
        <w:t xml:space="preserve">Besides imparting knowledge to our volunteers about Contact Tracing, A further aim of the training sessions were to equip volunteers and staff with knowledge and skills to act promptly during the COVID 19 crisis and to assist the vulnerable. </w:t>
      </w:r>
    </w:p>
    <w:p w14:paraId="0D5C59B9" w14:textId="3EED6F0D" w:rsidR="0065451A" w:rsidRPr="00EE449B" w:rsidRDefault="00707470" w:rsidP="0065451A">
      <w:pPr>
        <w:spacing w:before="100" w:beforeAutospacing="1" w:after="100" w:afterAutospacing="1"/>
        <w:rPr>
          <w:rFonts w:asciiTheme="minorHAnsi" w:hAnsiTheme="minorHAnsi" w:cstheme="minorHAnsi"/>
          <w:b/>
          <w:bCs/>
          <w:sz w:val="24"/>
          <w:szCs w:val="24"/>
        </w:rPr>
      </w:pPr>
      <w:r w:rsidRPr="00EE449B">
        <w:rPr>
          <w:rFonts w:asciiTheme="minorHAnsi" w:hAnsiTheme="minorHAnsi" w:cstheme="minorHAnsi"/>
          <w:bCs/>
          <w:sz w:val="24"/>
          <w:szCs w:val="24"/>
        </w:rPr>
        <w:t>The sessions were held in April 2020</w:t>
      </w:r>
      <w:r w:rsidR="0065451A" w:rsidRPr="00EE449B">
        <w:rPr>
          <w:rFonts w:asciiTheme="minorHAnsi" w:hAnsiTheme="minorHAnsi" w:cstheme="minorHAnsi"/>
          <w:bCs/>
          <w:sz w:val="24"/>
          <w:szCs w:val="24"/>
        </w:rPr>
        <w:t>.</w:t>
      </w:r>
    </w:p>
    <w:p w14:paraId="247DBAE7" w14:textId="77777777" w:rsidR="008321B4" w:rsidRPr="00EE449B" w:rsidRDefault="0065451A" w:rsidP="0065451A">
      <w:pPr>
        <w:rPr>
          <w:rFonts w:asciiTheme="minorHAnsi" w:hAnsiTheme="minorHAnsi" w:cstheme="minorHAnsi"/>
          <w:sz w:val="24"/>
          <w:szCs w:val="24"/>
        </w:rPr>
      </w:pPr>
      <w:r w:rsidRPr="00EE449B">
        <w:rPr>
          <w:rFonts w:asciiTheme="minorHAnsi" w:hAnsiTheme="minorHAnsi" w:cstheme="minorHAnsi"/>
          <w:sz w:val="24"/>
          <w:szCs w:val="24"/>
        </w:rPr>
        <w:t>A</w:t>
      </w:r>
      <w:r w:rsidR="00707470" w:rsidRPr="00EE449B">
        <w:rPr>
          <w:rFonts w:asciiTheme="minorHAnsi" w:hAnsiTheme="minorHAnsi" w:cstheme="minorHAnsi"/>
          <w:sz w:val="24"/>
          <w:szCs w:val="24"/>
        </w:rPr>
        <w:t xml:space="preserve"> </w:t>
      </w:r>
      <w:r w:rsidRPr="00EE449B">
        <w:rPr>
          <w:rFonts w:asciiTheme="minorHAnsi" w:hAnsiTheme="minorHAnsi" w:cstheme="minorHAnsi"/>
          <w:sz w:val="24"/>
          <w:szCs w:val="24"/>
        </w:rPr>
        <w:t xml:space="preserve">half-day sensitization and training session </w:t>
      </w:r>
      <w:r w:rsidR="00707470" w:rsidRPr="00EE449B">
        <w:rPr>
          <w:rFonts w:asciiTheme="minorHAnsi" w:hAnsiTheme="minorHAnsi" w:cstheme="minorHAnsi"/>
          <w:sz w:val="24"/>
          <w:szCs w:val="24"/>
        </w:rPr>
        <w:t>was also held after the initial series in April. Same was done with the aim of preparing</w:t>
      </w:r>
      <w:r w:rsidR="008321B4" w:rsidRPr="00EE449B">
        <w:rPr>
          <w:rFonts w:asciiTheme="minorHAnsi" w:hAnsiTheme="minorHAnsi" w:cstheme="minorHAnsi"/>
          <w:sz w:val="24"/>
          <w:szCs w:val="24"/>
        </w:rPr>
        <w:t xml:space="preserve"> volunteers who would be on standby to boost up assistance and support to the MoH should the need arise.</w:t>
      </w:r>
    </w:p>
    <w:p w14:paraId="6124AED5" w14:textId="77777777" w:rsidR="008321B4" w:rsidRPr="00EE449B" w:rsidRDefault="008321B4" w:rsidP="0065451A">
      <w:pPr>
        <w:rPr>
          <w:rFonts w:asciiTheme="minorHAnsi" w:hAnsiTheme="minorHAnsi" w:cstheme="minorHAnsi"/>
          <w:sz w:val="24"/>
          <w:szCs w:val="24"/>
        </w:rPr>
      </w:pPr>
    </w:p>
    <w:p w14:paraId="1A409EF1" w14:textId="7CCF4637" w:rsidR="0065451A" w:rsidRDefault="008321B4" w:rsidP="0065451A">
      <w:pPr>
        <w:rPr>
          <w:rFonts w:asciiTheme="minorHAnsi" w:hAnsiTheme="minorHAnsi" w:cstheme="minorHAnsi"/>
          <w:sz w:val="24"/>
          <w:szCs w:val="24"/>
        </w:rPr>
      </w:pPr>
      <w:r w:rsidRPr="00EE449B">
        <w:rPr>
          <w:rFonts w:asciiTheme="minorHAnsi" w:hAnsiTheme="minorHAnsi" w:cstheme="minorHAnsi"/>
          <w:sz w:val="24"/>
          <w:szCs w:val="24"/>
        </w:rPr>
        <w:t xml:space="preserve">The facilitation of the training was from the </w:t>
      </w:r>
      <w:r w:rsidR="0065451A" w:rsidRPr="00EE449B">
        <w:rPr>
          <w:rFonts w:asciiTheme="minorHAnsi" w:hAnsiTheme="minorHAnsi" w:cstheme="minorHAnsi"/>
          <w:sz w:val="24"/>
          <w:szCs w:val="24"/>
        </w:rPr>
        <w:t>Ministry of Health, and among issues discussed were; surveillance of coronavirus, safety procedures in work and public places and personal hygiene</w:t>
      </w:r>
      <w:r w:rsidRPr="00EE449B">
        <w:rPr>
          <w:rFonts w:asciiTheme="minorHAnsi" w:hAnsiTheme="minorHAnsi" w:cstheme="minorHAnsi"/>
          <w:sz w:val="24"/>
          <w:szCs w:val="24"/>
        </w:rPr>
        <w:t xml:space="preserve">. </w:t>
      </w:r>
    </w:p>
    <w:p w14:paraId="6FC37920" w14:textId="390AA2A2" w:rsidR="00B368E1" w:rsidRDefault="00B368E1" w:rsidP="0065451A">
      <w:pPr>
        <w:rPr>
          <w:rFonts w:asciiTheme="minorHAnsi" w:hAnsiTheme="minorHAnsi" w:cstheme="minorHAnsi"/>
          <w:sz w:val="24"/>
          <w:szCs w:val="24"/>
        </w:rPr>
      </w:pPr>
    </w:p>
    <w:p w14:paraId="34BD12AE" w14:textId="54827DDE" w:rsidR="00E905A7" w:rsidRDefault="00E905A7" w:rsidP="0065451A">
      <w:pPr>
        <w:rPr>
          <w:rFonts w:asciiTheme="minorHAnsi" w:hAnsiTheme="minorHAnsi" w:cstheme="minorHAnsi"/>
          <w:sz w:val="24"/>
          <w:szCs w:val="24"/>
        </w:rPr>
      </w:pPr>
    </w:p>
    <w:p w14:paraId="2D2393A1" w14:textId="48E34322" w:rsidR="00E905A7" w:rsidRDefault="00E905A7" w:rsidP="0065451A">
      <w:pPr>
        <w:rPr>
          <w:rFonts w:asciiTheme="minorHAnsi" w:hAnsiTheme="minorHAnsi" w:cstheme="minorHAnsi"/>
          <w:sz w:val="24"/>
          <w:szCs w:val="24"/>
        </w:rPr>
      </w:pPr>
    </w:p>
    <w:p w14:paraId="5193394E" w14:textId="180A49E4" w:rsidR="00E905A7" w:rsidRDefault="00E905A7" w:rsidP="0065451A">
      <w:pPr>
        <w:rPr>
          <w:rFonts w:asciiTheme="minorHAnsi" w:hAnsiTheme="minorHAnsi" w:cstheme="minorHAnsi"/>
          <w:sz w:val="24"/>
          <w:szCs w:val="24"/>
        </w:rPr>
      </w:pPr>
    </w:p>
    <w:p w14:paraId="5DC18086" w14:textId="636C8692" w:rsidR="00E905A7" w:rsidRDefault="00E905A7" w:rsidP="0065451A">
      <w:pPr>
        <w:rPr>
          <w:rFonts w:asciiTheme="minorHAnsi" w:hAnsiTheme="minorHAnsi" w:cstheme="minorHAnsi"/>
          <w:sz w:val="24"/>
          <w:szCs w:val="24"/>
        </w:rPr>
      </w:pPr>
    </w:p>
    <w:p w14:paraId="55736C79" w14:textId="77777777" w:rsidR="00E905A7" w:rsidRPr="00EE449B" w:rsidRDefault="00E905A7" w:rsidP="0065451A">
      <w:pPr>
        <w:rPr>
          <w:rFonts w:asciiTheme="minorHAnsi" w:hAnsiTheme="minorHAnsi" w:cstheme="minorHAnsi"/>
          <w:sz w:val="24"/>
          <w:szCs w:val="24"/>
        </w:rPr>
      </w:pPr>
    </w:p>
    <w:p w14:paraId="646431CD" w14:textId="6A5F795B" w:rsidR="00E905A7" w:rsidRDefault="00E905A7">
      <w:pPr>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549B1B97" w14:textId="17F699C4" w:rsidR="008321B4" w:rsidRPr="00EE449B" w:rsidRDefault="008321B4" w:rsidP="0065451A">
      <w:pPr>
        <w:rPr>
          <w:rFonts w:asciiTheme="minorHAnsi" w:hAnsiTheme="minorHAnsi" w:cstheme="minorHAnsi"/>
          <w:sz w:val="24"/>
          <w:szCs w:val="24"/>
        </w:rPr>
      </w:pPr>
    </w:p>
    <w:p w14:paraId="093B3021" w14:textId="77777777" w:rsidR="00E905A7" w:rsidRDefault="00E905A7" w:rsidP="008508D8">
      <w:pPr>
        <w:framePr w:hSpace="180" w:wrap="around" w:vAnchor="text" w:hAnchor="page" w:x="411" w:y="-976"/>
        <w:ind w:left="720"/>
        <w:rPr>
          <w:rFonts w:asciiTheme="minorHAnsi" w:hAnsiTheme="minorHAnsi" w:cstheme="minorHAnsi"/>
          <w:sz w:val="24"/>
          <w:szCs w:val="24"/>
        </w:rPr>
      </w:pPr>
    </w:p>
    <w:p w14:paraId="4F8CB7CF" w14:textId="77777777" w:rsidR="00E905A7" w:rsidRDefault="00E905A7" w:rsidP="008508D8">
      <w:pPr>
        <w:framePr w:hSpace="180" w:wrap="around" w:vAnchor="text" w:hAnchor="page" w:x="411" w:y="-976"/>
        <w:ind w:left="720"/>
        <w:rPr>
          <w:rFonts w:asciiTheme="minorHAnsi" w:hAnsiTheme="minorHAnsi" w:cstheme="minorHAnsi"/>
          <w:sz w:val="24"/>
          <w:szCs w:val="24"/>
        </w:rPr>
      </w:pPr>
    </w:p>
    <w:p w14:paraId="05236079" w14:textId="2FA12BCD" w:rsidR="00E905A7" w:rsidRDefault="00E905A7" w:rsidP="00E905A7">
      <w:pPr>
        <w:pStyle w:val="Heading3"/>
        <w:framePr w:hSpace="180" w:wrap="around" w:vAnchor="text" w:hAnchor="page" w:x="411" w:y="-976"/>
      </w:pPr>
      <w:r>
        <w:t xml:space="preserve">             </w:t>
      </w:r>
      <w:bookmarkStart w:id="45" w:name="_Toc100309753"/>
      <w:bookmarkStart w:id="46" w:name="_Toc243300573"/>
      <w:r>
        <w:t>PSYCHOSOCOLOGICAL FIRST AID</w:t>
      </w:r>
      <w:bookmarkEnd w:id="45"/>
      <w:bookmarkEnd w:id="46"/>
    </w:p>
    <w:p w14:paraId="79AA8209" w14:textId="647461C1" w:rsidR="008321B4" w:rsidRPr="00EE449B" w:rsidRDefault="008321B4" w:rsidP="008508D8">
      <w:pPr>
        <w:framePr w:hSpace="180" w:wrap="around" w:vAnchor="text" w:hAnchor="page" w:x="411" w:y="-976"/>
        <w:ind w:left="720"/>
        <w:rPr>
          <w:rFonts w:asciiTheme="minorHAnsi" w:hAnsiTheme="minorHAnsi" w:cstheme="minorHAnsi"/>
          <w:sz w:val="24"/>
          <w:szCs w:val="24"/>
        </w:rPr>
      </w:pPr>
      <w:r w:rsidRPr="00EE449B">
        <w:rPr>
          <w:rFonts w:asciiTheme="minorHAnsi" w:hAnsiTheme="minorHAnsi" w:cstheme="minorHAnsi"/>
          <w:sz w:val="24"/>
          <w:szCs w:val="24"/>
        </w:rPr>
        <w:t>For the first quarter 2020, six (6) Psychological First Aid sessions were conducted with over 50 RCSS volunteers and staff , as well as members of Non-Governmental Organizations</w:t>
      </w:r>
      <w:r w:rsidR="007B0E67" w:rsidRPr="00EE449B">
        <w:rPr>
          <w:rFonts w:asciiTheme="minorHAnsi" w:hAnsiTheme="minorHAnsi" w:cstheme="minorHAnsi"/>
          <w:sz w:val="24"/>
          <w:szCs w:val="24"/>
        </w:rPr>
        <w:t xml:space="preserve"> (NGOs)</w:t>
      </w:r>
      <w:r w:rsidRPr="00EE449B">
        <w:rPr>
          <w:rFonts w:asciiTheme="minorHAnsi" w:hAnsiTheme="minorHAnsi" w:cstheme="minorHAnsi"/>
          <w:sz w:val="24"/>
          <w:szCs w:val="24"/>
        </w:rPr>
        <w:t xml:space="preserve"> in the country.</w:t>
      </w:r>
    </w:p>
    <w:p w14:paraId="4C0DB774" w14:textId="77777777" w:rsidR="008321B4" w:rsidRPr="00EE449B" w:rsidRDefault="008321B4" w:rsidP="008508D8">
      <w:pPr>
        <w:framePr w:hSpace="180" w:wrap="around" w:vAnchor="text" w:hAnchor="page" w:x="411" w:y="-976"/>
        <w:ind w:left="720"/>
        <w:rPr>
          <w:rFonts w:asciiTheme="minorHAnsi" w:hAnsiTheme="minorHAnsi" w:cstheme="minorHAnsi"/>
          <w:sz w:val="24"/>
          <w:szCs w:val="24"/>
        </w:rPr>
      </w:pPr>
    </w:p>
    <w:p w14:paraId="47AE9075" w14:textId="31A5DE2B" w:rsidR="00814BC1" w:rsidRPr="00EE449B" w:rsidRDefault="008321B4" w:rsidP="008508D8">
      <w:pPr>
        <w:framePr w:hSpace="180" w:wrap="around" w:vAnchor="text" w:hAnchor="page" w:x="411" w:y="-976"/>
        <w:ind w:left="720"/>
        <w:rPr>
          <w:rFonts w:asciiTheme="minorHAnsi" w:hAnsiTheme="minorHAnsi" w:cstheme="minorHAnsi"/>
          <w:sz w:val="24"/>
          <w:szCs w:val="24"/>
        </w:rPr>
      </w:pPr>
      <w:r w:rsidRPr="00EE449B">
        <w:rPr>
          <w:rFonts w:asciiTheme="minorHAnsi" w:hAnsiTheme="minorHAnsi" w:cstheme="minorHAnsi"/>
          <w:sz w:val="24"/>
          <w:szCs w:val="24"/>
        </w:rPr>
        <w:t xml:space="preserve">The training and inclusion of other </w:t>
      </w:r>
      <w:r w:rsidR="00814BC1" w:rsidRPr="00EE449B">
        <w:rPr>
          <w:rFonts w:asciiTheme="minorHAnsi" w:hAnsiTheme="minorHAnsi" w:cstheme="minorHAnsi"/>
          <w:sz w:val="24"/>
          <w:szCs w:val="24"/>
        </w:rPr>
        <w:t xml:space="preserve">individuals besides RCSS volunteers and staff, </w:t>
      </w:r>
      <w:r w:rsidRPr="00EE449B">
        <w:rPr>
          <w:rFonts w:asciiTheme="minorHAnsi" w:hAnsiTheme="minorHAnsi" w:cstheme="minorHAnsi"/>
          <w:sz w:val="24"/>
          <w:szCs w:val="24"/>
        </w:rPr>
        <w:t>w</w:t>
      </w:r>
      <w:r w:rsidR="00814BC1" w:rsidRPr="00EE449B">
        <w:rPr>
          <w:rFonts w:asciiTheme="minorHAnsi" w:hAnsiTheme="minorHAnsi" w:cstheme="minorHAnsi"/>
          <w:sz w:val="24"/>
          <w:szCs w:val="24"/>
        </w:rPr>
        <w:t>ere</w:t>
      </w:r>
      <w:r w:rsidRPr="00EE449B">
        <w:rPr>
          <w:rFonts w:asciiTheme="minorHAnsi" w:hAnsiTheme="minorHAnsi" w:cstheme="minorHAnsi"/>
          <w:sz w:val="24"/>
          <w:szCs w:val="24"/>
        </w:rPr>
        <w:t xml:space="preserve"> important as it was noted that the number of request for PFA was increasing </w:t>
      </w:r>
      <w:r w:rsidR="007B0E67" w:rsidRPr="00EE449B">
        <w:rPr>
          <w:rFonts w:asciiTheme="minorHAnsi" w:hAnsiTheme="minorHAnsi" w:cstheme="minorHAnsi"/>
          <w:sz w:val="24"/>
          <w:szCs w:val="24"/>
        </w:rPr>
        <w:t>from</w:t>
      </w:r>
      <w:r w:rsidRPr="00EE449B">
        <w:rPr>
          <w:rFonts w:asciiTheme="minorHAnsi" w:hAnsiTheme="minorHAnsi" w:cstheme="minorHAnsi"/>
          <w:sz w:val="24"/>
          <w:szCs w:val="24"/>
        </w:rPr>
        <w:t xml:space="preserve"> work places</w:t>
      </w:r>
      <w:r w:rsidR="00814BC1" w:rsidRPr="00EE449B">
        <w:rPr>
          <w:rFonts w:asciiTheme="minorHAnsi" w:hAnsiTheme="minorHAnsi" w:cstheme="minorHAnsi"/>
          <w:sz w:val="24"/>
          <w:szCs w:val="24"/>
        </w:rPr>
        <w:t xml:space="preserve"> and </w:t>
      </w:r>
      <w:r w:rsidR="007B0E67" w:rsidRPr="00EE449B">
        <w:rPr>
          <w:rFonts w:asciiTheme="minorHAnsi" w:hAnsiTheme="minorHAnsi" w:cstheme="minorHAnsi"/>
          <w:sz w:val="24"/>
          <w:szCs w:val="24"/>
        </w:rPr>
        <w:t>infected/</w:t>
      </w:r>
      <w:r w:rsidR="00814BC1" w:rsidRPr="00EE449B">
        <w:rPr>
          <w:rFonts w:asciiTheme="minorHAnsi" w:hAnsiTheme="minorHAnsi" w:cstheme="minorHAnsi"/>
          <w:sz w:val="24"/>
          <w:szCs w:val="24"/>
        </w:rPr>
        <w:t>affected individuals.</w:t>
      </w:r>
    </w:p>
    <w:p w14:paraId="08B9D192" w14:textId="77777777" w:rsidR="00814BC1" w:rsidRPr="00EE449B" w:rsidRDefault="00814BC1" w:rsidP="008508D8">
      <w:pPr>
        <w:framePr w:hSpace="180" w:wrap="around" w:vAnchor="text" w:hAnchor="page" w:x="411" w:y="-976"/>
        <w:ind w:left="720"/>
        <w:rPr>
          <w:rFonts w:asciiTheme="minorHAnsi" w:hAnsiTheme="minorHAnsi" w:cstheme="minorHAnsi"/>
          <w:sz w:val="24"/>
          <w:szCs w:val="24"/>
        </w:rPr>
      </w:pPr>
    </w:p>
    <w:p w14:paraId="35CAA09D" w14:textId="1BAA5561" w:rsidR="008321B4" w:rsidRPr="00EE449B" w:rsidRDefault="00814BC1" w:rsidP="008508D8">
      <w:pPr>
        <w:framePr w:hSpace="180" w:wrap="around" w:vAnchor="text" w:hAnchor="page" w:x="411" w:y="-976"/>
        <w:ind w:left="720"/>
        <w:rPr>
          <w:rFonts w:asciiTheme="minorHAnsi" w:hAnsiTheme="minorHAnsi" w:cstheme="minorHAnsi"/>
          <w:sz w:val="24"/>
          <w:szCs w:val="24"/>
        </w:rPr>
      </w:pPr>
      <w:r w:rsidRPr="00EE449B">
        <w:rPr>
          <w:rFonts w:asciiTheme="minorHAnsi" w:hAnsiTheme="minorHAnsi" w:cstheme="minorHAnsi"/>
          <w:sz w:val="24"/>
          <w:szCs w:val="24"/>
        </w:rPr>
        <w:t>The outcome was the increased</w:t>
      </w:r>
      <w:r w:rsidR="008321B4" w:rsidRPr="00EE449B">
        <w:rPr>
          <w:rFonts w:asciiTheme="minorHAnsi" w:hAnsiTheme="minorHAnsi" w:cstheme="minorHAnsi"/>
          <w:sz w:val="24"/>
          <w:szCs w:val="24"/>
        </w:rPr>
        <w:t xml:space="preserve"> knowledge of all participants, as well</w:t>
      </w:r>
      <w:r w:rsidRPr="00EE449B">
        <w:rPr>
          <w:rFonts w:asciiTheme="minorHAnsi" w:hAnsiTheme="minorHAnsi" w:cstheme="minorHAnsi"/>
          <w:sz w:val="24"/>
          <w:szCs w:val="24"/>
        </w:rPr>
        <w:t xml:space="preserve"> as the</w:t>
      </w:r>
      <w:r w:rsidR="008321B4" w:rsidRPr="00EE449B">
        <w:rPr>
          <w:rFonts w:asciiTheme="minorHAnsi" w:hAnsiTheme="minorHAnsi" w:cstheme="minorHAnsi"/>
          <w:sz w:val="24"/>
          <w:szCs w:val="24"/>
        </w:rPr>
        <w:t xml:space="preserve"> </w:t>
      </w:r>
      <w:r w:rsidR="007B0E67" w:rsidRPr="00EE449B">
        <w:rPr>
          <w:rFonts w:asciiTheme="minorHAnsi" w:hAnsiTheme="minorHAnsi" w:cstheme="minorHAnsi"/>
          <w:sz w:val="24"/>
          <w:szCs w:val="24"/>
        </w:rPr>
        <w:t xml:space="preserve">objectively improved </w:t>
      </w:r>
      <w:r w:rsidR="008321B4" w:rsidRPr="00EE449B">
        <w:rPr>
          <w:rFonts w:asciiTheme="minorHAnsi" w:hAnsiTheme="minorHAnsi" w:cstheme="minorHAnsi"/>
          <w:sz w:val="24"/>
          <w:szCs w:val="24"/>
        </w:rPr>
        <w:t xml:space="preserve">team </w:t>
      </w:r>
      <w:r w:rsidRPr="00EE449B">
        <w:rPr>
          <w:rFonts w:asciiTheme="minorHAnsi" w:hAnsiTheme="minorHAnsi" w:cstheme="minorHAnsi"/>
          <w:sz w:val="24"/>
          <w:szCs w:val="24"/>
        </w:rPr>
        <w:t xml:space="preserve">work </w:t>
      </w:r>
      <w:r w:rsidR="008321B4" w:rsidRPr="00EE449B">
        <w:rPr>
          <w:rFonts w:asciiTheme="minorHAnsi" w:hAnsiTheme="minorHAnsi" w:cstheme="minorHAnsi"/>
          <w:sz w:val="24"/>
          <w:szCs w:val="24"/>
        </w:rPr>
        <w:t>amongst RCSS volunteers</w:t>
      </w:r>
      <w:r w:rsidRPr="00EE449B">
        <w:rPr>
          <w:rFonts w:asciiTheme="minorHAnsi" w:hAnsiTheme="minorHAnsi" w:cstheme="minorHAnsi"/>
          <w:sz w:val="24"/>
          <w:szCs w:val="24"/>
        </w:rPr>
        <w:t xml:space="preserve">, staff </w:t>
      </w:r>
      <w:r w:rsidR="008321B4" w:rsidRPr="00EE449B">
        <w:rPr>
          <w:rFonts w:asciiTheme="minorHAnsi" w:hAnsiTheme="minorHAnsi" w:cstheme="minorHAnsi"/>
          <w:sz w:val="24"/>
          <w:szCs w:val="24"/>
        </w:rPr>
        <w:t xml:space="preserve"> and </w:t>
      </w:r>
      <w:r w:rsidRPr="00EE449B">
        <w:rPr>
          <w:rFonts w:asciiTheme="minorHAnsi" w:hAnsiTheme="minorHAnsi" w:cstheme="minorHAnsi"/>
          <w:sz w:val="24"/>
          <w:szCs w:val="24"/>
        </w:rPr>
        <w:t xml:space="preserve">local </w:t>
      </w:r>
      <w:r w:rsidR="008321B4" w:rsidRPr="00EE449B">
        <w:rPr>
          <w:rFonts w:asciiTheme="minorHAnsi" w:hAnsiTheme="minorHAnsi" w:cstheme="minorHAnsi"/>
          <w:sz w:val="24"/>
          <w:szCs w:val="24"/>
        </w:rPr>
        <w:t>NGO</w:t>
      </w:r>
      <w:r w:rsidRPr="00EE449B">
        <w:rPr>
          <w:rFonts w:asciiTheme="minorHAnsi" w:hAnsiTheme="minorHAnsi" w:cstheme="minorHAnsi"/>
          <w:sz w:val="24"/>
          <w:szCs w:val="24"/>
        </w:rPr>
        <w:t xml:space="preserve"> members</w:t>
      </w:r>
      <w:r w:rsidR="008321B4" w:rsidRPr="00EE449B">
        <w:rPr>
          <w:rFonts w:asciiTheme="minorHAnsi" w:hAnsiTheme="minorHAnsi" w:cstheme="minorHAnsi"/>
          <w:sz w:val="24"/>
          <w:szCs w:val="24"/>
        </w:rPr>
        <w:t>.</w:t>
      </w:r>
    </w:p>
    <w:p w14:paraId="709A2667" w14:textId="17CA67E8" w:rsidR="007B0E67" w:rsidRPr="00EE449B" w:rsidRDefault="007B0E67" w:rsidP="008508D8">
      <w:pPr>
        <w:framePr w:hSpace="180" w:wrap="around" w:vAnchor="text" w:hAnchor="page" w:x="411" w:y="-976"/>
        <w:ind w:left="720"/>
        <w:rPr>
          <w:rFonts w:asciiTheme="minorHAnsi" w:hAnsiTheme="minorHAnsi" w:cstheme="minorHAnsi"/>
          <w:sz w:val="24"/>
          <w:szCs w:val="24"/>
        </w:rPr>
      </w:pPr>
    </w:p>
    <w:p w14:paraId="04B52730" w14:textId="77777777" w:rsidR="00B27685" w:rsidRPr="00EE449B" w:rsidRDefault="001D490D" w:rsidP="001D490D">
      <w:pPr>
        <w:framePr w:hSpace="180" w:wrap="around" w:vAnchor="text" w:hAnchor="page" w:x="411" w:y="-976"/>
        <w:ind w:left="720"/>
        <w:rPr>
          <w:rFonts w:asciiTheme="minorHAnsi" w:hAnsiTheme="minorHAnsi" w:cstheme="minorHAnsi"/>
          <w:sz w:val="24"/>
          <w:szCs w:val="24"/>
        </w:rPr>
      </w:pPr>
      <w:r w:rsidRPr="00EE449B">
        <w:rPr>
          <w:rFonts w:asciiTheme="minorHAnsi" w:hAnsiTheme="minorHAnsi" w:cstheme="minorHAnsi"/>
          <w:sz w:val="24"/>
          <w:szCs w:val="24"/>
        </w:rPr>
        <w:t xml:space="preserve">Over the months of 2020, with the pandemic still very much apparent and not showing signs of ending, the </w:t>
      </w:r>
      <w:r w:rsidR="007B0E67" w:rsidRPr="00EE449B">
        <w:rPr>
          <w:rFonts w:asciiTheme="minorHAnsi" w:hAnsiTheme="minorHAnsi" w:cstheme="minorHAnsi"/>
          <w:sz w:val="24"/>
          <w:szCs w:val="24"/>
        </w:rPr>
        <w:t>M</w:t>
      </w:r>
      <w:r w:rsidRPr="00EE449B">
        <w:rPr>
          <w:rFonts w:asciiTheme="minorHAnsi" w:hAnsiTheme="minorHAnsi" w:cstheme="minorHAnsi"/>
          <w:sz w:val="24"/>
          <w:szCs w:val="24"/>
        </w:rPr>
        <w:t>o</w:t>
      </w:r>
      <w:r w:rsidR="007B0E67" w:rsidRPr="00EE449B">
        <w:rPr>
          <w:rFonts w:asciiTheme="minorHAnsi" w:hAnsiTheme="minorHAnsi" w:cstheme="minorHAnsi"/>
          <w:sz w:val="24"/>
          <w:szCs w:val="24"/>
        </w:rPr>
        <w:t xml:space="preserve">H </w:t>
      </w:r>
      <w:r w:rsidRPr="00EE449B">
        <w:rPr>
          <w:rFonts w:asciiTheme="minorHAnsi" w:hAnsiTheme="minorHAnsi" w:cstheme="minorHAnsi"/>
          <w:sz w:val="24"/>
          <w:szCs w:val="24"/>
        </w:rPr>
        <w:t xml:space="preserve">once again called upon the NS during the second quarter of the year. This time requiring our assistance to set up tents at </w:t>
      </w:r>
      <w:r w:rsidR="007B0E67" w:rsidRPr="00EE449B">
        <w:rPr>
          <w:rFonts w:asciiTheme="minorHAnsi" w:hAnsiTheme="minorHAnsi" w:cstheme="minorHAnsi"/>
          <w:sz w:val="24"/>
          <w:szCs w:val="24"/>
        </w:rPr>
        <w:t xml:space="preserve">health facilities around the islands for screening purposes. </w:t>
      </w:r>
    </w:p>
    <w:p w14:paraId="39D1185F" w14:textId="77777777" w:rsidR="00B27685" w:rsidRPr="00EE449B" w:rsidRDefault="00B27685" w:rsidP="001D490D">
      <w:pPr>
        <w:framePr w:hSpace="180" w:wrap="around" w:vAnchor="text" w:hAnchor="page" w:x="411" w:y="-976"/>
        <w:ind w:left="720"/>
        <w:rPr>
          <w:rFonts w:asciiTheme="minorHAnsi" w:hAnsiTheme="minorHAnsi" w:cstheme="minorHAnsi"/>
          <w:sz w:val="24"/>
          <w:szCs w:val="24"/>
        </w:rPr>
      </w:pPr>
    </w:p>
    <w:p w14:paraId="2C5BA7D9" w14:textId="74915A1A" w:rsidR="007B0E67" w:rsidRPr="00EE449B" w:rsidRDefault="007B0E67" w:rsidP="008508D8">
      <w:pPr>
        <w:framePr w:hSpace="180" w:wrap="around" w:vAnchor="text" w:hAnchor="page" w:x="411" w:y="-976"/>
        <w:ind w:left="720"/>
        <w:rPr>
          <w:rFonts w:asciiTheme="minorHAnsi" w:hAnsiTheme="minorHAnsi" w:cstheme="minorHAnsi"/>
          <w:b/>
          <w:sz w:val="24"/>
          <w:szCs w:val="24"/>
        </w:rPr>
      </w:pPr>
      <w:r w:rsidRPr="00EE449B">
        <w:rPr>
          <w:rFonts w:asciiTheme="minorHAnsi" w:hAnsiTheme="minorHAnsi" w:cstheme="minorHAnsi"/>
          <w:sz w:val="24"/>
          <w:szCs w:val="24"/>
        </w:rPr>
        <w:t>A total of 12 tents were provided to the M</w:t>
      </w:r>
      <w:r w:rsidR="00B27685" w:rsidRPr="00EE449B">
        <w:rPr>
          <w:rFonts w:asciiTheme="minorHAnsi" w:hAnsiTheme="minorHAnsi" w:cstheme="minorHAnsi"/>
          <w:sz w:val="24"/>
          <w:szCs w:val="24"/>
        </w:rPr>
        <w:t>o</w:t>
      </w:r>
      <w:r w:rsidRPr="00EE449B">
        <w:rPr>
          <w:rFonts w:asciiTheme="minorHAnsi" w:hAnsiTheme="minorHAnsi" w:cstheme="minorHAnsi"/>
          <w:sz w:val="24"/>
          <w:szCs w:val="24"/>
        </w:rPr>
        <w:t xml:space="preserve">H. </w:t>
      </w:r>
      <w:r w:rsidR="00B27685" w:rsidRPr="00EE449B">
        <w:rPr>
          <w:rFonts w:asciiTheme="minorHAnsi" w:hAnsiTheme="minorHAnsi" w:cstheme="minorHAnsi"/>
          <w:sz w:val="24"/>
          <w:szCs w:val="24"/>
        </w:rPr>
        <w:t>The RCSS provided advise for the location of the tent which were put up with the assistance of the Seychelles People’s Defence Forces (SPDF).</w:t>
      </w:r>
    </w:p>
    <w:p w14:paraId="4A33870F" w14:textId="05B64652" w:rsidR="007B0E67" w:rsidRPr="00EE449B" w:rsidRDefault="007B0E67" w:rsidP="008508D8">
      <w:pPr>
        <w:framePr w:hSpace="180" w:wrap="around" w:vAnchor="text" w:hAnchor="page" w:x="411" w:y="-976"/>
        <w:ind w:left="720"/>
        <w:rPr>
          <w:rFonts w:asciiTheme="minorHAnsi" w:hAnsiTheme="minorHAnsi" w:cstheme="minorHAnsi"/>
          <w:b/>
          <w:sz w:val="24"/>
          <w:szCs w:val="24"/>
        </w:rPr>
      </w:pPr>
      <w:r w:rsidRPr="00EE449B">
        <w:rPr>
          <w:rFonts w:asciiTheme="minorHAnsi" w:hAnsiTheme="minorHAnsi" w:cstheme="minorHAnsi"/>
          <w:sz w:val="24"/>
          <w:szCs w:val="24"/>
        </w:rPr>
        <w:t xml:space="preserve"> </w:t>
      </w:r>
    </w:p>
    <w:p w14:paraId="4B00F903" w14:textId="2A003847" w:rsidR="007B0E67" w:rsidRPr="00EE449B" w:rsidRDefault="007B0E67" w:rsidP="008508D8">
      <w:pPr>
        <w:framePr w:hSpace="180" w:wrap="around" w:vAnchor="text" w:hAnchor="page" w:x="411" w:y="-976"/>
        <w:rPr>
          <w:rFonts w:asciiTheme="minorHAnsi" w:hAnsiTheme="minorHAnsi" w:cstheme="minorHAnsi"/>
          <w:sz w:val="24"/>
          <w:szCs w:val="24"/>
        </w:rPr>
      </w:pPr>
    </w:p>
    <w:p w14:paraId="657BCE23" w14:textId="77777777" w:rsidR="001D490D" w:rsidRPr="00EE449B" w:rsidRDefault="001D490D" w:rsidP="008508D8">
      <w:pPr>
        <w:framePr w:hSpace="180" w:wrap="around" w:vAnchor="text" w:hAnchor="page" w:x="411" w:y="-976"/>
        <w:rPr>
          <w:rFonts w:asciiTheme="minorHAnsi" w:hAnsiTheme="minorHAnsi" w:cstheme="minorHAnsi"/>
          <w:sz w:val="24"/>
          <w:szCs w:val="24"/>
        </w:rPr>
      </w:pPr>
    </w:p>
    <w:p w14:paraId="1D3A2C10" w14:textId="57C7059D" w:rsidR="007B0E67" w:rsidRPr="00EE449B" w:rsidRDefault="007B0E67" w:rsidP="008508D8">
      <w:pPr>
        <w:framePr w:hSpace="180" w:wrap="around" w:vAnchor="text" w:hAnchor="page" w:x="411" w:y="-976"/>
        <w:rPr>
          <w:rFonts w:asciiTheme="minorHAnsi" w:hAnsiTheme="minorHAnsi" w:cstheme="minorHAnsi"/>
          <w:b/>
          <w:sz w:val="24"/>
          <w:szCs w:val="24"/>
        </w:rPr>
      </w:pPr>
    </w:p>
    <w:p w14:paraId="3980696C" w14:textId="77777777" w:rsidR="008321B4" w:rsidRPr="00EE449B" w:rsidRDefault="008321B4" w:rsidP="008508D8">
      <w:pPr>
        <w:framePr w:hSpace="180" w:wrap="around" w:vAnchor="text" w:hAnchor="page" w:x="411" w:y="-976"/>
        <w:rPr>
          <w:rFonts w:asciiTheme="minorHAnsi" w:hAnsiTheme="minorHAnsi" w:cstheme="minorHAnsi"/>
          <w:b/>
          <w:sz w:val="24"/>
          <w:szCs w:val="24"/>
        </w:rPr>
      </w:pPr>
    </w:p>
    <w:p w14:paraId="49F2EA48" w14:textId="77777777" w:rsidR="008321B4" w:rsidRPr="00EE449B" w:rsidRDefault="008321B4" w:rsidP="0065451A">
      <w:pPr>
        <w:rPr>
          <w:rFonts w:asciiTheme="minorHAnsi" w:hAnsiTheme="minorHAnsi" w:cstheme="minorHAnsi"/>
          <w:b/>
          <w:sz w:val="24"/>
          <w:szCs w:val="24"/>
        </w:rPr>
      </w:pPr>
    </w:p>
    <w:p w14:paraId="3C1E40EB" w14:textId="77777777" w:rsidR="0065451A" w:rsidRPr="00EE449B" w:rsidRDefault="0065451A" w:rsidP="0065451A">
      <w:pPr>
        <w:rPr>
          <w:rFonts w:asciiTheme="minorHAnsi" w:hAnsiTheme="minorHAnsi" w:cstheme="minorHAnsi"/>
          <w:b/>
          <w:sz w:val="24"/>
          <w:szCs w:val="24"/>
        </w:rPr>
      </w:pPr>
    </w:p>
    <w:p w14:paraId="6E643D8B" w14:textId="77777777" w:rsidR="0065451A" w:rsidRPr="00EE449B" w:rsidRDefault="0065451A" w:rsidP="0065451A">
      <w:pPr>
        <w:rPr>
          <w:rFonts w:asciiTheme="minorHAnsi" w:hAnsiTheme="minorHAnsi" w:cstheme="minorHAnsi"/>
          <w:b/>
          <w:sz w:val="24"/>
          <w:szCs w:val="24"/>
        </w:rPr>
      </w:pPr>
    </w:p>
    <w:p w14:paraId="71C56895" w14:textId="6B42DED9" w:rsidR="00FF5BD1" w:rsidRPr="00EE449B" w:rsidRDefault="0065451A" w:rsidP="00FF5BD1">
      <w:pPr>
        <w:pStyle w:val="ListParagraph"/>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 </w:t>
      </w:r>
    </w:p>
    <w:p w14:paraId="7F6C2017" w14:textId="77777777" w:rsidR="0065451A" w:rsidRPr="00EE449B" w:rsidRDefault="0065451A" w:rsidP="008508D8">
      <w:pPr>
        <w:pStyle w:val="ListParagraph"/>
        <w:spacing w:after="160"/>
        <w:contextualSpacing/>
        <w:rPr>
          <w:rFonts w:asciiTheme="minorHAnsi" w:hAnsiTheme="minorHAnsi" w:cstheme="minorHAnsi"/>
          <w:sz w:val="24"/>
          <w:szCs w:val="24"/>
        </w:rPr>
      </w:pPr>
    </w:p>
    <w:p w14:paraId="302A844C" w14:textId="698AB246" w:rsidR="00271B66" w:rsidRPr="002D7A94" w:rsidRDefault="00193A70" w:rsidP="002D7A94">
      <w:pPr>
        <w:pStyle w:val="Heading2"/>
        <w:rPr>
          <w:b/>
          <w:bCs/>
        </w:rPr>
      </w:pPr>
      <w:r w:rsidRPr="00EE449B">
        <w:rPr>
          <w:rFonts w:asciiTheme="minorHAnsi" w:hAnsiTheme="minorHAnsi" w:cstheme="minorHAnsi"/>
          <w:sz w:val="24"/>
          <w:szCs w:val="24"/>
        </w:rPr>
        <w:br w:type="page"/>
      </w:r>
      <w:bookmarkStart w:id="47" w:name="_Toc100309754"/>
      <w:bookmarkStart w:id="48" w:name="_Toc243300574"/>
      <w:r w:rsidRPr="002D7A94">
        <w:rPr>
          <w:b/>
          <w:bCs/>
        </w:rPr>
        <w:lastRenderedPageBreak/>
        <w:t>WORKING WITH THE MINISTRY OF EDUCATION</w:t>
      </w:r>
      <w:r w:rsidR="00271B66" w:rsidRPr="002D7A94">
        <w:rPr>
          <w:b/>
          <w:bCs/>
        </w:rPr>
        <w:t xml:space="preserve"> (MoE)</w:t>
      </w:r>
      <w:bookmarkEnd w:id="47"/>
      <w:bookmarkEnd w:id="48"/>
    </w:p>
    <w:p w14:paraId="62A4CD63" w14:textId="51133364" w:rsidR="00271B66" w:rsidRPr="00EE449B" w:rsidRDefault="00271B66" w:rsidP="00271B66">
      <w:pPr>
        <w:spacing w:after="160"/>
        <w:contextualSpacing/>
        <w:rPr>
          <w:rFonts w:asciiTheme="minorHAnsi" w:hAnsiTheme="minorHAnsi" w:cstheme="minorHAnsi"/>
          <w:sz w:val="24"/>
          <w:szCs w:val="24"/>
        </w:rPr>
      </w:pPr>
    </w:p>
    <w:p w14:paraId="377A8F91" w14:textId="266948AE" w:rsidR="00271B66" w:rsidRPr="00EE449B" w:rsidRDefault="00271B66" w:rsidP="00271B66">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The Ministry of Education remains one of our closest auxiliary partners over the years and since the arrival of Covid 19 in Seychelles, we have collaborated even closer in order to protect our children and mitigate the impact of the virus upon their health.</w:t>
      </w:r>
    </w:p>
    <w:p w14:paraId="3015FCB3" w14:textId="3F99B65E" w:rsidR="00BA45B1" w:rsidRPr="00EE449B" w:rsidRDefault="00BA45B1" w:rsidP="00271B66">
      <w:pPr>
        <w:spacing w:after="160"/>
        <w:contextualSpacing/>
        <w:rPr>
          <w:rFonts w:asciiTheme="minorHAnsi" w:hAnsiTheme="minorHAnsi" w:cstheme="minorHAnsi"/>
          <w:sz w:val="24"/>
          <w:szCs w:val="24"/>
        </w:rPr>
      </w:pPr>
    </w:p>
    <w:p w14:paraId="06F5FA0F" w14:textId="5D1914C3" w:rsidR="00BA45B1" w:rsidRPr="00EE449B" w:rsidRDefault="00BA45B1" w:rsidP="00271B66">
      <w:pPr>
        <w:spacing w:after="160"/>
        <w:contextualSpacing/>
        <w:rPr>
          <w:rFonts w:asciiTheme="minorHAnsi" w:hAnsiTheme="minorHAnsi" w:cstheme="minorHAnsi"/>
          <w:b/>
          <w:bCs/>
          <w:sz w:val="24"/>
          <w:szCs w:val="24"/>
        </w:rPr>
      </w:pPr>
      <w:r w:rsidRPr="00EE449B">
        <w:rPr>
          <w:rFonts w:asciiTheme="minorHAnsi" w:hAnsiTheme="minorHAnsi" w:cstheme="minorHAnsi"/>
          <w:b/>
          <w:bCs/>
          <w:sz w:val="24"/>
          <w:szCs w:val="24"/>
        </w:rPr>
        <w:t>Kits for Kids</w:t>
      </w:r>
    </w:p>
    <w:p w14:paraId="60324353" w14:textId="77777777" w:rsidR="00330A94" w:rsidRPr="00EE449B" w:rsidRDefault="00330A94" w:rsidP="00271B66">
      <w:pPr>
        <w:spacing w:after="160"/>
        <w:contextualSpacing/>
        <w:rPr>
          <w:rFonts w:asciiTheme="minorHAnsi" w:hAnsiTheme="minorHAnsi" w:cstheme="minorHAnsi"/>
          <w:sz w:val="24"/>
          <w:szCs w:val="24"/>
        </w:rPr>
      </w:pPr>
    </w:p>
    <w:p w14:paraId="6E86DD03" w14:textId="5BA1D88C" w:rsidR="00330A94" w:rsidRPr="00EE449B" w:rsidRDefault="00330A94" w:rsidP="00330A94">
      <w:pPr>
        <w:rPr>
          <w:rFonts w:asciiTheme="minorHAnsi" w:hAnsiTheme="minorHAnsi" w:cstheme="minorHAnsi"/>
          <w:sz w:val="24"/>
          <w:szCs w:val="24"/>
        </w:rPr>
      </w:pPr>
      <w:r w:rsidRPr="00EE449B">
        <w:rPr>
          <w:rFonts w:asciiTheme="minorHAnsi" w:hAnsiTheme="minorHAnsi" w:cstheme="minorHAnsi"/>
          <w:sz w:val="24"/>
          <w:szCs w:val="24"/>
        </w:rPr>
        <w:t>One of the first and most important outreach actions taken amongst others within the community was the procurement and distribution of Hygiene kits comprising of hand sanitizers, soap, hand wash liquid, tissues and wipes to children in different schools around Mahe, Praslin and La Digue. Also included was a</w:t>
      </w:r>
      <w:r w:rsidR="00F155BC" w:rsidRPr="00EE449B">
        <w:rPr>
          <w:rFonts w:asciiTheme="minorHAnsi" w:hAnsiTheme="minorHAnsi" w:cstheme="minorHAnsi"/>
          <w:sz w:val="24"/>
          <w:szCs w:val="24"/>
        </w:rPr>
        <w:t xml:space="preserve"> </w:t>
      </w:r>
      <w:r w:rsidR="00D221BC" w:rsidRPr="00EE449B">
        <w:rPr>
          <w:rFonts w:asciiTheme="minorHAnsi" w:hAnsiTheme="minorHAnsi" w:cstheme="minorHAnsi"/>
          <w:sz w:val="24"/>
          <w:szCs w:val="24"/>
        </w:rPr>
        <w:t>simple information</w:t>
      </w:r>
      <w:r w:rsidRPr="00EE449B">
        <w:rPr>
          <w:rFonts w:asciiTheme="minorHAnsi" w:hAnsiTheme="minorHAnsi" w:cstheme="minorHAnsi"/>
          <w:sz w:val="24"/>
          <w:szCs w:val="24"/>
        </w:rPr>
        <w:t xml:space="preserve"> leaflet </w:t>
      </w:r>
      <w:r w:rsidR="00F155BC" w:rsidRPr="00EE449B">
        <w:rPr>
          <w:rFonts w:asciiTheme="minorHAnsi" w:hAnsiTheme="minorHAnsi" w:cstheme="minorHAnsi"/>
          <w:sz w:val="24"/>
          <w:szCs w:val="24"/>
        </w:rPr>
        <w:t>about Covid 19 symptoms and preventive actions.</w:t>
      </w:r>
    </w:p>
    <w:p w14:paraId="47F44FA9" w14:textId="0B8A968A" w:rsidR="00330A94" w:rsidRPr="00EE449B" w:rsidRDefault="00330A94" w:rsidP="00271B66">
      <w:pPr>
        <w:spacing w:after="160"/>
        <w:contextualSpacing/>
        <w:rPr>
          <w:rFonts w:asciiTheme="minorHAnsi" w:hAnsiTheme="minorHAnsi" w:cstheme="minorHAnsi"/>
          <w:sz w:val="24"/>
          <w:szCs w:val="24"/>
        </w:rPr>
      </w:pPr>
    </w:p>
    <w:p w14:paraId="5EBDE0A8" w14:textId="6883C079" w:rsidR="00330A94" w:rsidRPr="00EE449B" w:rsidRDefault="00330A94" w:rsidP="00271B66">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The objective of this project was to ‘empower the children with the know-how and the equipment needed to protect themselves and others around them from the virus’. The expected outcome was for the recipients </w:t>
      </w:r>
      <w:r w:rsidR="00D221BC" w:rsidRPr="00EE449B">
        <w:rPr>
          <w:rFonts w:asciiTheme="minorHAnsi" w:hAnsiTheme="minorHAnsi" w:cstheme="minorHAnsi"/>
          <w:sz w:val="24"/>
          <w:szCs w:val="24"/>
        </w:rPr>
        <w:t>to:</w:t>
      </w:r>
      <w:r w:rsidRPr="00EE449B">
        <w:rPr>
          <w:rFonts w:asciiTheme="minorHAnsi" w:hAnsiTheme="minorHAnsi" w:cstheme="minorHAnsi"/>
          <w:sz w:val="24"/>
          <w:szCs w:val="24"/>
        </w:rPr>
        <w:t xml:space="preserve"> </w:t>
      </w:r>
    </w:p>
    <w:p w14:paraId="0F3D7AF4" w14:textId="2EC72141" w:rsidR="00330A94" w:rsidRPr="00EE449B" w:rsidRDefault="00330A94" w:rsidP="00271B66">
      <w:pPr>
        <w:spacing w:after="160"/>
        <w:contextualSpacing/>
        <w:rPr>
          <w:rFonts w:asciiTheme="minorHAnsi" w:hAnsiTheme="minorHAnsi" w:cstheme="minorHAnsi"/>
          <w:sz w:val="24"/>
          <w:szCs w:val="24"/>
        </w:rPr>
      </w:pPr>
    </w:p>
    <w:p w14:paraId="06E767CD" w14:textId="77777777" w:rsidR="00330A94" w:rsidRPr="00EE449B" w:rsidRDefault="00330A94" w:rsidP="00330A94">
      <w:pPr>
        <w:pStyle w:val="ListParagraph"/>
        <w:numPr>
          <w:ilvl w:val="0"/>
          <w:numId w:val="11"/>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Know the importance of good personal hygiene and care</w:t>
      </w:r>
    </w:p>
    <w:p w14:paraId="7685DE4A" w14:textId="77777777" w:rsidR="00330A94" w:rsidRPr="00EE449B" w:rsidRDefault="00330A94" w:rsidP="00330A94">
      <w:pPr>
        <w:pStyle w:val="ListParagraph"/>
        <w:numPr>
          <w:ilvl w:val="0"/>
          <w:numId w:val="11"/>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Know the parts of the body where germs collect</w:t>
      </w:r>
    </w:p>
    <w:p w14:paraId="08ADAD47" w14:textId="77777777" w:rsidR="00330A94" w:rsidRPr="00EE449B" w:rsidRDefault="00330A94" w:rsidP="00330A94">
      <w:pPr>
        <w:pStyle w:val="ListParagraph"/>
        <w:numPr>
          <w:ilvl w:val="0"/>
          <w:numId w:val="11"/>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Be aware of personal hygiene practices that are easy to apply</w:t>
      </w:r>
    </w:p>
    <w:p w14:paraId="09DD41F5" w14:textId="27D9F298" w:rsidR="00330A94" w:rsidRPr="00EE449B" w:rsidRDefault="00330A94" w:rsidP="00330A94">
      <w:pPr>
        <w:pStyle w:val="ListParagraph"/>
        <w:numPr>
          <w:ilvl w:val="0"/>
          <w:numId w:val="11"/>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Be educated about the most effective personal hygiene practices to apply</w:t>
      </w:r>
    </w:p>
    <w:p w14:paraId="6F3C8762" w14:textId="75A2487A" w:rsidR="00330A94" w:rsidRPr="00EE449B" w:rsidRDefault="00330A94" w:rsidP="00330A94">
      <w:pPr>
        <w:pStyle w:val="ListParagraph"/>
        <w:numPr>
          <w:ilvl w:val="0"/>
          <w:numId w:val="11"/>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Be equipped with the necessary items for their basic protection against the virus</w:t>
      </w:r>
    </w:p>
    <w:p w14:paraId="227D3360" w14:textId="381CF6A6" w:rsidR="00330A94" w:rsidRPr="00EE449B" w:rsidRDefault="00330A94" w:rsidP="00271B66">
      <w:pPr>
        <w:rPr>
          <w:rFonts w:asciiTheme="minorHAnsi" w:hAnsiTheme="minorHAnsi" w:cstheme="minorHAnsi"/>
          <w:sz w:val="24"/>
          <w:szCs w:val="24"/>
        </w:rPr>
      </w:pPr>
      <w:r w:rsidRPr="00EE449B">
        <w:rPr>
          <w:rFonts w:asciiTheme="minorHAnsi" w:hAnsiTheme="minorHAnsi" w:cstheme="minorHAnsi"/>
          <w:sz w:val="24"/>
          <w:szCs w:val="24"/>
        </w:rPr>
        <w:t>This</w:t>
      </w:r>
      <w:r w:rsidR="00F155BC" w:rsidRPr="00EE449B">
        <w:rPr>
          <w:rFonts w:asciiTheme="minorHAnsi" w:hAnsiTheme="minorHAnsi" w:cstheme="minorHAnsi"/>
          <w:sz w:val="24"/>
          <w:szCs w:val="24"/>
        </w:rPr>
        <w:t xml:space="preserve"> activity</w:t>
      </w:r>
      <w:r w:rsidRPr="00EE449B">
        <w:rPr>
          <w:rFonts w:asciiTheme="minorHAnsi" w:hAnsiTheme="minorHAnsi" w:cstheme="minorHAnsi"/>
          <w:sz w:val="24"/>
          <w:szCs w:val="24"/>
        </w:rPr>
        <w:t xml:space="preserve"> took place just after the first cases of Covid 19 were reported in Seychelles in March 2020.</w:t>
      </w:r>
    </w:p>
    <w:p w14:paraId="2AF65B96" w14:textId="77777777" w:rsidR="00330A94" w:rsidRPr="00EE449B" w:rsidRDefault="00330A94" w:rsidP="00271B66">
      <w:pPr>
        <w:rPr>
          <w:rFonts w:asciiTheme="minorHAnsi" w:hAnsiTheme="minorHAnsi" w:cstheme="minorHAnsi"/>
          <w:sz w:val="24"/>
          <w:szCs w:val="24"/>
        </w:rPr>
      </w:pPr>
    </w:p>
    <w:p w14:paraId="5F077407" w14:textId="55A2C4AF" w:rsidR="00330A94" w:rsidRPr="00EE449B" w:rsidRDefault="00271B66" w:rsidP="00271B66">
      <w:pPr>
        <w:rPr>
          <w:rFonts w:asciiTheme="minorHAnsi" w:hAnsiTheme="minorHAnsi" w:cstheme="minorHAnsi"/>
          <w:sz w:val="24"/>
          <w:szCs w:val="24"/>
        </w:rPr>
      </w:pPr>
      <w:r w:rsidRPr="00EE449B">
        <w:rPr>
          <w:rFonts w:asciiTheme="minorHAnsi" w:hAnsiTheme="minorHAnsi" w:cstheme="minorHAnsi"/>
          <w:sz w:val="24"/>
          <w:szCs w:val="24"/>
        </w:rPr>
        <w:t xml:space="preserve">We originally bought the </w:t>
      </w:r>
      <w:r w:rsidR="00D221BC" w:rsidRPr="00EE449B">
        <w:rPr>
          <w:rFonts w:asciiTheme="minorHAnsi" w:hAnsiTheme="minorHAnsi" w:cstheme="minorHAnsi"/>
          <w:sz w:val="24"/>
          <w:szCs w:val="24"/>
        </w:rPr>
        <w:t>above-mentioned</w:t>
      </w:r>
      <w:r w:rsidRPr="00EE449B">
        <w:rPr>
          <w:rFonts w:asciiTheme="minorHAnsi" w:hAnsiTheme="minorHAnsi" w:cstheme="minorHAnsi"/>
          <w:sz w:val="24"/>
          <w:szCs w:val="24"/>
        </w:rPr>
        <w:t xml:space="preserve"> items in bulks and with the help of our volunteers and staff, put together thirteen hundred (1300) kits which we initially distributed to children in schools in different regions. We mostly targeted children under the Dedicated Fund Program but we also covered other children </w:t>
      </w:r>
      <w:r w:rsidR="00330A94" w:rsidRPr="00EE449B">
        <w:rPr>
          <w:rFonts w:asciiTheme="minorHAnsi" w:hAnsiTheme="minorHAnsi" w:cstheme="minorHAnsi"/>
          <w:sz w:val="24"/>
          <w:szCs w:val="24"/>
        </w:rPr>
        <w:t>identified with the need for such kit by respective school managements.</w:t>
      </w:r>
    </w:p>
    <w:p w14:paraId="3CE01851" w14:textId="77777777" w:rsidR="00E905A7" w:rsidRDefault="00E905A7" w:rsidP="00271B66">
      <w:pPr>
        <w:spacing w:after="160"/>
        <w:contextualSpacing/>
        <w:rPr>
          <w:rFonts w:asciiTheme="minorHAnsi" w:hAnsiTheme="minorHAnsi" w:cstheme="minorHAnsi"/>
          <w:b/>
          <w:bCs/>
          <w:sz w:val="24"/>
          <w:szCs w:val="24"/>
        </w:rPr>
      </w:pPr>
    </w:p>
    <w:p w14:paraId="1B01A5AD" w14:textId="7550EEA5" w:rsidR="00BA45B1" w:rsidRPr="00EE449B" w:rsidRDefault="00BA45B1" w:rsidP="00271B66">
      <w:pPr>
        <w:spacing w:after="160"/>
        <w:contextualSpacing/>
        <w:rPr>
          <w:rFonts w:asciiTheme="minorHAnsi" w:hAnsiTheme="minorHAnsi" w:cstheme="minorHAnsi"/>
          <w:b/>
          <w:bCs/>
          <w:sz w:val="24"/>
          <w:szCs w:val="24"/>
        </w:rPr>
      </w:pPr>
      <w:r w:rsidRPr="00EE449B">
        <w:rPr>
          <w:rFonts w:asciiTheme="minorHAnsi" w:hAnsiTheme="minorHAnsi" w:cstheme="minorHAnsi"/>
          <w:b/>
          <w:bCs/>
          <w:sz w:val="24"/>
          <w:szCs w:val="24"/>
        </w:rPr>
        <w:t xml:space="preserve">Support with RCCE </w:t>
      </w:r>
    </w:p>
    <w:p w14:paraId="47E8D021" w14:textId="77777777" w:rsidR="00BA45B1" w:rsidRPr="00EE449B" w:rsidRDefault="00BA45B1" w:rsidP="00271B66">
      <w:pPr>
        <w:spacing w:after="160"/>
        <w:contextualSpacing/>
        <w:rPr>
          <w:rFonts w:asciiTheme="minorHAnsi" w:hAnsiTheme="minorHAnsi" w:cstheme="minorHAnsi"/>
          <w:b/>
          <w:bCs/>
          <w:sz w:val="24"/>
          <w:szCs w:val="24"/>
        </w:rPr>
      </w:pPr>
    </w:p>
    <w:p w14:paraId="06F0D7F8" w14:textId="3BBCCA8F" w:rsidR="000105DE" w:rsidRPr="00EE449B" w:rsidRDefault="000105DE" w:rsidP="008508D8">
      <w:pPr>
        <w:pStyle w:val="ListParagraph"/>
        <w:numPr>
          <w:ilvl w:val="0"/>
          <w:numId w:val="13"/>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During the first week of school after the lockdown</w:t>
      </w:r>
      <w:r w:rsidR="00BA45B1" w:rsidRPr="00EE449B">
        <w:rPr>
          <w:rFonts w:asciiTheme="minorHAnsi" w:hAnsiTheme="minorHAnsi" w:cstheme="minorHAnsi"/>
          <w:sz w:val="24"/>
          <w:szCs w:val="24"/>
        </w:rPr>
        <w:t>. I</w:t>
      </w:r>
      <w:r w:rsidRPr="00EE449B">
        <w:rPr>
          <w:rFonts w:asciiTheme="minorHAnsi" w:hAnsiTheme="minorHAnsi" w:cstheme="minorHAnsi"/>
          <w:sz w:val="24"/>
          <w:szCs w:val="24"/>
        </w:rPr>
        <w:t>n June</w:t>
      </w:r>
      <w:r w:rsidR="00BA45B1" w:rsidRPr="00EE449B">
        <w:rPr>
          <w:rFonts w:asciiTheme="minorHAnsi" w:hAnsiTheme="minorHAnsi" w:cstheme="minorHAnsi"/>
          <w:sz w:val="24"/>
          <w:szCs w:val="24"/>
        </w:rPr>
        <w:t xml:space="preserve"> 2020</w:t>
      </w:r>
      <w:r w:rsidRPr="00EE449B">
        <w:rPr>
          <w:rFonts w:asciiTheme="minorHAnsi" w:hAnsiTheme="minorHAnsi" w:cstheme="minorHAnsi"/>
          <w:sz w:val="24"/>
          <w:szCs w:val="24"/>
        </w:rPr>
        <w:t>, the NS assisted the Ministry of Education to sensitize children about the Best Practices of staying safe</w:t>
      </w:r>
      <w:r w:rsidR="0008021C" w:rsidRPr="00EE449B">
        <w:rPr>
          <w:rFonts w:asciiTheme="minorHAnsi" w:hAnsiTheme="minorHAnsi" w:cstheme="minorHAnsi"/>
          <w:sz w:val="24"/>
          <w:szCs w:val="24"/>
        </w:rPr>
        <w:t xml:space="preserve"> in the classroom and during break times.</w:t>
      </w:r>
    </w:p>
    <w:p w14:paraId="4127A92C" w14:textId="4BB8E3D6" w:rsidR="00BA45B1" w:rsidRPr="00EE449B" w:rsidRDefault="00BA45B1" w:rsidP="00271B66">
      <w:pPr>
        <w:spacing w:after="160"/>
        <w:contextualSpacing/>
        <w:rPr>
          <w:rFonts w:asciiTheme="minorHAnsi" w:hAnsiTheme="minorHAnsi" w:cstheme="minorHAnsi"/>
          <w:sz w:val="24"/>
          <w:szCs w:val="24"/>
        </w:rPr>
      </w:pPr>
      <w:r w:rsidRPr="00EE449B">
        <w:rPr>
          <w:rFonts w:asciiTheme="minorHAnsi" w:hAnsiTheme="minorHAnsi" w:cstheme="minorHAnsi"/>
          <w:sz w:val="24"/>
          <w:szCs w:val="24"/>
        </w:rPr>
        <w:t>This activity included the mobilization of some 25 volunteers and staff of the RCSS mostly concentrating around creche and primary schools in the North and Central regions of Mahe.</w:t>
      </w:r>
    </w:p>
    <w:p w14:paraId="4C6E2FDF" w14:textId="285413BE" w:rsidR="00BA45B1" w:rsidRPr="00EE449B" w:rsidRDefault="00BA45B1" w:rsidP="00BA45B1">
      <w:pPr>
        <w:rPr>
          <w:rFonts w:asciiTheme="minorHAnsi" w:hAnsiTheme="minorHAnsi" w:cstheme="minorHAnsi"/>
          <w:b/>
          <w:sz w:val="24"/>
          <w:szCs w:val="24"/>
        </w:rPr>
      </w:pPr>
    </w:p>
    <w:p w14:paraId="2159EB8C" w14:textId="77777777" w:rsidR="00BA45B1" w:rsidRPr="00EE449B" w:rsidRDefault="00BA45B1" w:rsidP="00BA45B1">
      <w:pPr>
        <w:contextualSpacing/>
        <w:jc w:val="both"/>
        <w:rPr>
          <w:rFonts w:asciiTheme="minorHAnsi" w:hAnsiTheme="minorHAnsi" w:cstheme="minorHAnsi"/>
          <w:sz w:val="24"/>
          <w:szCs w:val="24"/>
        </w:rPr>
      </w:pPr>
      <w:r w:rsidRPr="00EE449B">
        <w:rPr>
          <w:rFonts w:asciiTheme="minorHAnsi" w:hAnsiTheme="minorHAnsi" w:cstheme="minorHAnsi"/>
          <w:sz w:val="24"/>
          <w:szCs w:val="24"/>
        </w:rPr>
        <w:t>The aim of the activity was to assist the MOE in the screening procedures required to ensure that precautions are taken as early as possible, in order to alleviate and control the additional expected impact of reopening schools in the country after its closure during the lockdown and to assess the preparedness and response level of the schools.</w:t>
      </w:r>
    </w:p>
    <w:p w14:paraId="626B4AC2" w14:textId="77777777" w:rsidR="00BA45B1" w:rsidRPr="00EE449B" w:rsidRDefault="00BA45B1" w:rsidP="00BA45B1">
      <w:pPr>
        <w:contextualSpacing/>
        <w:jc w:val="both"/>
        <w:rPr>
          <w:rFonts w:asciiTheme="minorHAnsi" w:hAnsiTheme="minorHAnsi" w:cstheme="minorHAnsi"/>
          <w:sz w:val="24"/>
          <w:szCs w:val="24"/>
        </w:rPr>
      </w:pPr>
    </w:p>
    <w:p w14:paraId="3A2F55E7" w14:textId="685454CF" w:rsidR="00BA45B1" w:rsidRPr="00EE449B" w:rsidRDefault="00BA45B1" w:rsidP="00BA45B1">
      <w:pPr>
        <w:contextualSpacing/>
        <w:jc w:val="both"/>
        <w:rPr>
          <w:rFonts w:asciiTheme="minorHAnsi" w:hAnsiTheme="minorHAnsi" w:cstheme="minorHAnsi"/>
          <w:sz w:val="24"/>
          <w:szCs w:val="24"/>
        </w:rPr>
      </w:pPr>
      <w:r w:rsidRPr="00EE449B">
        <w:rPr>
          <w:rFonts w:asciiTheme="minorHAnsi" w:hAnsiTheme="minorHAnsi" w:cstheme="minorHAnsi"/>
          <w:sz w:val="24"/>
          <w:szCs w:val="24"/>
        </w:rPr>
        <w:t xml:space="preserve"> </w:t>
      </w:r>
      <w:r w:rsidR="00D221BC" w:rsidRPr="00EE449B">
        <w:rPr>
          <w:rFonts w:asciiTheme="minorHAnsi" w:hAnsiTheme="minorHAnsi" w:cstheme="minorHAnsi"/>
          <w:sz w:val="24"/>
          <w:szCs w:val="24"/>
        </w:rPr>
        <w:t>Additionally,</w:t>
      </w:r>
      <w:r w:rsidRPr="00EE449B">
        <w:rPr>
          <w:rFonts w:asciiTheme="minorHAnsi" w:hAnsiTheme="minorHAnsi" w:cstheme="minorHAnsi"/>
          <w:sz w:val="24"/>
          <w:szCs w:val="24"/>
        </w:rPr>
        <w:t xml:space="preserve"> it </w:t>
      </w:r>
      <w:r w:rsidR="009E3B3B" w:rsidRPr="00EE449B">
        <w:rPr>
          <w:rFonts w:asciiTheme="minorHAnsi" w:hAnsiTheme="minorHAnsi" w:cstheme="minorHAnsi"/>
          <w:sz w:val="24"/>
          <w:szCs w:val="24"/>
        </w:rPr>
        <w:t>would</w:t>
      </w:r>
      <w:r w:rsidRPr="00EE449B">
        <w:rPr>
          <w:rFonts w:asciiTheme="minorHAnsi" w:hAnsiTheme="minorHAnsi" w:cstheme="minorHAnsi"/>
          <w:sz w:val="24"/>
          <w:szCs w:val="24"/>
        </w:rPr>
        <w:t xml:space="preserve"> </w:t>
      </w:r>
      <w:r w:rsidR="009E3B3B" w:rsidRPr="00EE449B">
        <w:rPr>
          <w:rFonts w:asciiTheme="minorHAnsi" w:hAnsiTheme="minorHAnsi" w:cstheme="minorHAnsi"/>
          <w:sz w:val="24"/>
          <w:szCs w:val="24"/>
        </w:rPr>
        <w:t xml:space="preserve">assist to mitigate the level and effect of </w:t>
      </w:r>
      <w:r w:rsidRPr="00EE449B">
        <w:rPr>
          <w:rFonts w:asciiTheme="minorHAnsi" w:hAnsiTheme="minorHAnsi" w:cstheme="minorHAnsi"/>
          <w:sz w:val="24"/>
          <w:szCs w:val="24"/>
        </w:rPr>
        <w:t>any possible further spread of the COVID 19 virus.</w:t>
      </w:r>
    </w:p>
    <w:p w14:paraId="44FF5B3B" w14:textId="77777777" w:rsidR="00BA45B1" w:rsidRPr="00EE449B" w:rsidRDefault="00BA45B1" w:rsidP="00BA45B1">
      <w:pPr>
        <w:contextualSpacing/>
        <w:jc w:val="both"/>
        <w:rPr>
          <w:rFonts w:asciiTheme="minorHAnsi" w:hAnsiTheme="minorHAnsi" w:cstheme="minorHAnsi"/>
          <w:sz w:val="24"/>
          <w:szCs w:val="24"/>
        </w:rPr>
      </w:pPr>
    </w:p>
    <w:p w14:paraId="593DDE14" w14:textId="7024C0ED" w:rsidR="00BA45B1" w:rsidRPr="00EE449B" w:rsidRDefault="00BA45B1" w:rsidP="009E3B3B">
      <w:pPr>
        <w:contextualSpacing/>
        <w:jc w:val="both"/>
        <w:rPr>
          <w:rFonts w:asciiTheme="minorHAnsi" w:hAnsiTheme="minorHAnsi" w:cstheme="minorHAnsi"/>
          <w:sz w:val="24"/>
          <w:szCs w:val="24"/>
        </w:rPr>
      </w:pPr>
      <w:r w:rsidRPr="00EE449B">
        <w:rPr>
          <w:rFonts w:asciiTheme="minorHAnsi" w:hAnsiTheme="minorHAnsi" w:cstheme="minorHAnsi"/>
          <w:sz w:val="24"/>
          <w:szCs w:val="24"/>
        </w:rPr>
        <w:lastRenderedPageBreak/>
        <w:t>The actions taken and observations made w</w:t>
      </w:r>
      <w:r w:rsidR="009E3B3B" w:rsidRPr="00EE449B">
        <w:rPr>
          <w:rFonts w:asciiTheme="minorHAnsi" w:hAnsiTheme="minorHAnsi" w:cstheme="minorHAnsi"/>
          <w:sz w:val="24"/>
          <w:szCs w:val="24"/>
        </w:rPr>
        <w:t xml:space="preserve">ere </w:t>
      </w:r>
      <w:r w:rsidRPr="00EE449B">
        <w:rPr>
          <w:rFonts w:asciiTheme="minorHAnsi" w:hAnsiTheme="minorHAnsi" w:cstheme="minorHAnsi"/>
          <w:sz w:val="24"/>
          <w:szCs w:val="24"/>
        </w:rPr>
        <w:t>used to disseminate information through reporting and recommendations based on the evaluation, to the MoE, the IFRC, PIROI and the NS for consideration and further actions as necessary.</w:t>
      </w:r>
    </w:p>
    <w:p w14:paraId="4D0A3204" w14:textId="77777777" w:rsidR="009E3B3B" w:rsidRPr="00EE449B" w:rsidRDefault="009E3B3B" w:rsidP="008508D8">
      <w:pPr>
        <w:contextualSpacing/>
        <w:jc w:val="both"/>
        <w:rPr>
          <w:rFonts w:asciiTheme="minorHAnsi" w:hAnsiTheme="minorHAnsi" w:cstheme="minorHAnsi"/>
          <w:sz w:val="24"/>
          <w:szCs w:val="24"/>
        </w:rPr>
      </w:pPr>
    </w:p>
    <w:p w14:paraId="0571CBDE" w14:textId="77777777" w:rsidR="009E3B3B" w:rsidRPr="00EE449B" w:rsidRDefault="00BA45B1" w:rsidP="00BA45B1">
      <w:pPr>
        <w:rPr>
          <w:rFonts w:asciiTheme="minorHAnsi" w:hAnsiTheme="minorHAnsi" w:cstheme="minorHAnsi"/>
          <w:sz w:val="24"/>
          <w:szCs w:val="24"/>
        </w:rPr>
      </w:pPr>
      <w:r w:rsidRPr="00EE449B">
        <w:rPr>
          <w:rFonts w:asciiTheme="minorHAnsi" w:hAnsiTheme="minorHAnsi" w:cstheme="minorHAnsi"/>
          <w:sz w:val="24"/>
          <w:szCs w:val="24"/>
        </w:rPr>
        <w:t>At the end of the activity</w:t>
      </w:r>
      <w:r w:rsidR="009E3B3B" w:rsidRPr="00EE449B">
        <w:rPr>
          <w:rFonts w:asciiTheme="minorHAnsi" w:hAnsiTheme="minorHAnsi" w:cstheme="minorHAnsi"/>
          <w:sz w:val="24"/>
          <w:szCs w:val="24"/>
        </w:rPr>
        <w:t xml:space="preserve"> it was observed as follows </w:t>
      </w:r>
    </w:p>
    <w:p w14:paraId="357D9642" w14:textId="39F19F1C" w:rsidR="00BA45B1" w:rsidRPr="00EE449B" w:rsidRDefault="00BA45B1" w:rsidP="00BA45B1">
      <w:pPr>
        <w:rPr>
          <w:rFonts w:asciiTheme="minorHAnsi" w:hAnsiTheme="minorHAnsi" w:cstheme="minorHAnsi"/>
          <w:sz w:val="24"/>
          <w:szCs w:val="24"/>
        </w:rPr>
      </w:pPr>
      <w:r w:rsidRPr="00EE449B">
        <w:rPr>
          <w:rFonts w:asciiTheme="minorHAnsi" w:hAnsiTheme="minorHAnsi" w:cstheme="minorHAnsi"/>
          <w:sz w:val="24"/>
          <w:szCs w:val="24"/>
        </w:rPr>
        <w:t>:</w:t>
      </w:r>
    </w:p>
    <w:p w14:paraId="2DFA3885" w14:textId="67F43233" w:rsidR="00BA45B1" w:rsidRPr="00EE449B" w:rsidRDefault="00BA45B1" w:rsidP="00BA45B1">
      <w:pPr>
        <w:pStyle w:val="ListParagraph"/>
        <w:numPr>
          <w:ilvl w:val="0"/>
          <w:numId w:val="12"/>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The RCSS contributed to the efforts of prevention of further spread of the COVID 19 virus within the community</w:t>
      </w:r>
      <w:r w:rsidR="009E3B3B" w:rsidRPr="00EE449B">
        <w:rPr>
          <w:rFonts w:asciiTheme="minorHAnsi" w:hAnsiTheme="minorHAnsi" w:cstheme="minorHAnsi"/>
          <w:sz w:val="24"/>
          <w:szCs w:val="24"/>
        </w:rPr>
        <w:t xml:space="preserve"> beginning from the schools.</w:t>
      </w:r>
    </w:p>
    <w:p w14:paraId="73571849" w14:textId="0903A25E" w:rsidR="00BA45B1" w:rsidRPr="00EE449B" w:rsidRDefault="00BA45B1" w:rsidP="00BA45B1">
      <w:pPr>
        <w:pStyle w:val="ListParagraph"/>
        <w:numPr>
          <w:ilvl w:val="0"/>
          <w:numId w:val="12"/>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 xml:space="preserve">Parents </w:t>
      </w:r>
      <w:r w:rsidR="009E3B3B" w:rsidRPr="00EE449B">
        <w:rPr>
          <w:rFonts w:asciiTheme="minorHAnsi" w:hAnsiTheme="minorHAnsi" w:cstheme="minorHAnsi"/>
          <w:sz w:val="24"/>
          <w:szCs w:val="24"/>
        </w:rPr>
        <w:t xml:space="preserve">were </w:t>
      </w:r>
      <w:r w:rsidRPr="00EE449B">
        <w:rPr>
          <w:rFonts w:asciiTheme="minorHAnsi" w:hAnsiTheme="minorHAnsi" w:cstheme="minorHAnsi"/>
          <w:sz w:val="24"/>
          <w:szCs w:val="24"/>
        </w:rPr>
        <w:t xml:space="preserve">reassured that measures </w:t>
      </w:r>
      <w:r w:rsidR="009E3B3B" w:rsidRPr="00EE449B">
        <w:rPr>
          <w:rFonts w:asciiTheme="minorHAnsi" w:hAnsiTheme="minorHAnsi" w:cstheme="minorHAnsi"/>
          <w:sz w:val="24"/>
          <w:szCs w:val="24"/>
        </w:rPr>
        <w:t>were</w:t>
      </w:r>
      <w:r w:rsidRPr="00EE449B">
        <w:rPr>
          <w:rFonts w:asciiTheme="minorHAnsi" w:hAnsiTheme="minorHAnsi" w:cstheme="minorHAnsi"/>
          <w:sz w:val="24"/>
          <w:szCs w:val="24"/>
        </w:rPr>
        <w:t xml:space="preserve"> being taken by multiple partners concerned to ensure that the health and safety of their children </w:t>
      </w:r>
      <w:r w:rsidR="009E3B3B" w:rsidRPr="00EE449B">
        <w:rPr>
          <w:rFonts w:asciiTheme="minorHAnsi" w:hAnsiTheme="minorHAnsi" w:cstheme="minorHAnsi"/>
          <w:sz w:val="24"/>
          <w:szCs w:val="24"/>
        </w:rPr>
        <w:t xml:space="preserve">were </w:t>
      </w:r>
      <w:r w:rsidRPr="00EE449B">
        <w:rPr>
          <w:rFonts w:asciiTheme="minorHAnsi" w:hAnsiTheme="minorHAnsi" w:cstheme="minorHAnsi"/>
          <w:sz w:val="24"/>
          <w:szCs w:val="24"/>
        </w:rPr>
        <w:t>being ensured as best as possible</w:t>
      </w:r>
    </w:p>
    <w:p w14:paraId="6F4B9DC8" w14:textId="2DE5CD91" w:rsidR="00BA45B1" w:rsidRPr="00EE449B" w:rsidRDefault="00BA45B1" w:rsidP="00BA45B1">
      <w:pPr>
        <w:pStyle w:val="ListParagraph"/>
        <w:numPr>
          <w:ilvl w:val="0"/>
          <w:numId w:val="12"/>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Children’s knowledge of the symptoms of COVID 19 and the Best Practices based on safety guidelines w</w:t>
      </w:r>
      <w:r w:rsidR="009E3B3B" w:rsidRPr="00EE449B">
        <w:rPr>
          <w:rFonts w:asciiTheme="minorHAnsi" w:hAnsiTheme="minorHAnsi" w:cstheme="minorHAnsi"/>
          <w:sz w:val="24"/>
          <w:szCs w:val="24"/>
        </w:rPr>
        <w:t xml:space="preserve">ere </w:t>
      </w:r>
      <w:r w:rsidRPr="00EE449B">
        <w:rPr>
          <w:rFonts w:asciiTheme="minorHAnsi" w:hAnsiTheme="minorHAnsi" w:cstheme="minorHAnsi"/>
          <w:sz w:val="24"/>
          <w:szCs w:val="24"/>
        </w:rPr>
        <w:t>enhanced</w:t>
      </w:r>
    </w:p>
    <w:p w14:paraId="42F0E5D6" w14:textId="12E72C6E" w:rsidR="00BA45B1" w:rsidRPr="00EE449B" w:rsidRDefault="00BA45B1" w:rsidP="00BA45B1">
      <w:pPr>
        <w:pStyle w:val="ListParagraph"/>
        <w:numPr>
          <w:ilvl w:val="0"/>
          <w:numId w:val="12"/>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The confidence of volunteers and staff members of the RCSS w</w:t>
      </w:r>
      <w:r w:rsidR="009E3B3B" w:rsidRPr="00EE449B">
        <w:rPr>
          <w:rFonts w:asciiTheme="minorHAnsi" w:hAnsiTheme="minorHAnsi" w:cstheme="minorHAnsi"/>
          <w:sz w:val="24"/>
          <w:szCs w:val="24"/>
        </w:rPr>
        <w:t>ere</w:t>
      </w:r>
      <w:r w:rsidRPr="00EE449B">
        <w:rPr>
          <w:rFonts w:asciiTheme="minorHAnsi" w:hAnsiTheme="minorHAnsi" w:cstheme="minorHAnsi"/>
          <w:sz w:val="24"/>
          <w:szCs w:val="24"/>
        </w:rPr>
        <w:t xml:space="preserve"> empowered further through practice of screening and psychosocial counselling</w:t>
      </w:r>
    </w:p>
    <w:p w14:paraId="2EAE170A" w14:textId="4B323F8B" w:rsidR="00BA45B1" w:rsidRPr="00EE449B" w:rsidRDefault="00BA45B1" w:rsidP="00BA45B1">
      <w:pPr>
        <w:pStyle w:val="ListParagraph"/>
        <w:numPr>
          <w:ilvl w:val="0"/>
          <w:numId w:val="12"/>
        </w:numPr>
        <w:spacing w:after="160"/>
        <w:contextualSpacing/>
        <w:rPr>
          <w:rFonts w:asciiTheme="minorHAnsi" w:hAnsiTheme="minorHAnsi" w:cstheme="minorHAnsi"/>
          <w:sz w:val="24"/>
          <w:szCs w:val="24"/>
        </w:rPr>
      </w:pPr>
      <w:r w:rsidRPr="00EE449B">
        <w:rPr>
          <w:rFonts w:asciiTheme="minorHAnsi" w:hAnsiTheme="minorHAnsi" w:cstheme="minorHAnsi"/>
          <w:sz w:val="24"/>
          <w:szCs w:val="24"/>
        </w:rPr>
        <w:t>The visibility of the RCSS and its outreach in the community w</w:t>
      </w:r>
      <w:r w:rsidR="009E3B3B" w:rsidRPr="00EE449B">
        <w:rPr>
          <w:rFonts w:asciiTheme="minorHAnsi" w:hAnsiTheme="minorHAnsi" w:cstheme="minorHAnsi"/>
          <w:sz w:val="24"/>
          <w:szCs w:val="24"/>
        </w:rPr>
        <w:t xml:space="preserve">ere </w:t>
      </w:r>
      <w:r w:rsidRPr="00EE449B">
        <w:rPr>
          <w:rFonts w:asciiTheme="minorHAnsi" w:hAnsiTheme="minorHAnsi" w:cstheme="minorHAnsi"/>
          <w:sz w:val="24"/>
          <w:szCs w:val="24"/>
        </w:rPr>
        <w:t>enhanced</w:t>
      </w:r>
    </w:p>
    <w:p w14:paraId="0A02C4D2" w14:textId="77777777" w:rsidR="00BA45B1" w:rsidRPr="00EE449B" w:rsidRDefault="00BA45B1" w:rsidP="00271B66">
      <w:pPr>
        <w:spacing w:after="160"/>
        <w:contextualSpacing/>
        <w:rPr>
          <w:rFonts w:asciiTheme="minorHAnsi" w:hAnsiTheme="minorHAnsi" w:cstheme="minorHAnsi"/>
          <w:sz w:val="24"/>
          <w:szCs w:val="24"/>
        </w:rPr>
      </w:pPr>
    </w:p>
    <w:p w14:paraId="02235F1B" w14:textId="77777777" w:rsidR="008C6FD6" w:rsidRDefault="007E7FD7" w:rsidP="007E7FD7">
      <w:pPr>
        <w:rPr>
          <w:rFonts w:asciiTheme="minorHAnsi" w:hAnsiTheme="minorHAnsi" w:cstheme="minorHAnsi"/>
          <w:sz w:val="24"/>
          <w:szCs w:val="24"/>
        </w:rPr>
      </w:pPr>
      <w:r w:rsidRPr="00EE449B">
        <w:rPr>
          <w:rFonts w:asciiTheme="minorHAnsi" w:hAnsiTheme="minorHAnsi" w:cstheme="minorHAnsi"/>
          <w:sz w:val="24"/>
          <w:szCs w:val="24"/>
        </w:rPr>
        <w:t>All through 2020, the NS continued to support the Ministry of Education and vulnerable families, especially those with children through our RCCE and humanitarian actions.</w:t>
      </w:r>
    </w:p>
    <w:p w14:paraId="1716CBB7" w14:textId="77777777" w:rsidR="008C6FD6" w:rsidRDefault="008C6FD6" w:rsidP="007E7FD7">
      <w:pPr>
        <w:rPr>
          <w:rFonts w:asciiTheme="minorHAnsi" w:hAnsiTheme="minorHAnsi" w:cstheme="minorHAnsi"/>
          <w:sz w:val="24"/>
          <w:szCs w:val="24"/>
        </w:rPr>
      </w:pPr>
    </w:p>
    <w:p w14:paraId="59E36EFD" w14:textId="77777777" w:rsidR="008C6FD6" w:rsidRDefault="008C6FD6" w:rsidP="007E7FD7">
      <w:pPr>
        <w:rPr>
          <w:rFonts w:asciiTheme="minorHAnsi" w:hAnsiTheme="minorHAnsi" w:cstheme="minorHAnsi"/>
          <w:sz w:val="24"/>
          <w:szCs w:val="24"/>
        </w:rPr>
      </w:pPr>
    </w:p>
    <w:p w14:paraId="172DC011" w14:textId="77777777" w:rsidR="008C6FD6" w:rsidRDefault="008C6FD6" w:rsidP="007E7FD7">
      <w:pPr>
        <w:rPr>
          <w:rFonts w:asciiTheme="minorHAnsi" w:hAnsiTheme="minorHAnsi" w:cstheme="minorHAnsi"/>
          <w:sz w:val="24"/>
          <w:szCs w:val="24"/>
        </w:rPr>
      </w:pPr>
    </w:p>
    <w:p w14:paraId="6D8751E6" w14:textId="77777777" w:rsidR="008C6FD6" w:rsidRDefault="008C6FD6" w:rsidP="007E7FD7">
      <w:pPr>
        <w:rPr>
          <w:rFonts w:asciiTheme="minorHAnsi" w:hAnsiTheme="minorHAnsi" w:cstheme="minorHAnsi"/>
          <w:sz w:val="24"/>
          <w:szCs w:val="24"/>
        </w:rPr>
      </w:pPr>
    </w:p>
    <w:p w14:paraId="573590D0" w14:textId="77777777" w:rsidR="008C6FD6" w:rsidRDefault="008C6FD6" w:rsidP="007E7FD7">
      <w:pPr>
        <w:rPr>
          <w:rFonts w:asciiTheme="minorHAnsi" w:hAnsiTheme="minorHAnsi" w:cstheme="minorHAnsi"/>
          <w:sz w:val="24"/>
          <w:szCs w:val="24"/>
        </w:rPr>
      </w:pPr>
    </w:p>
    <w:p w14:paraId="78EB0E6E" w14:textId="77777777" w:rsidR="008C6FD6" w:rsidRDefault="008C6FD6" w:rsidP="007E7FD7">
      <w:pPr>
        <w:rPr>
          <w:rFonts w:asciiTheme="minorHAnsi" w:hAnsiTheme="minorHAnsi" w:cstheme="minorHAnsi"/>
          <w:sz w:val="24"/>
          <w:szCs w:val="24"/>
        </w:rPr>
      </w:pPr>
    </w:p>
    <w:p w14:paraId="3F20FD82" w14:textId="77777777" w:rsidR="008C6FD6" w:rsidRDefault="008C6FD6" w:rsidP="007E7FD7">
      <w:pPr>
        <w:rPr>
          <w:rFonts w:asciiTheme="minorHAnsi" w:hAnsiTheme="minorHAnsi" w:cstheme="minorHAnsi"/>
          <w:sz w:val="24"/>
          <w:szCs w:val="24"/>
        </w:rPr>
      </w:pPr>
    </w:p>
    <w:p w14:paraId="7052ACE6" w14:textId="77777777" w:rsidR="008C6FD6" w:rsidRDefault="008C6FD6" w:rsidP="007E7FD7">
      <w:pPr>
        <w:rPr>
          <w:rFonts w:asciiTheme="minorHAnsi" w:hAnsiTheme="minorHAnsi" w:cstheme="minorHAnsi"/>
          <w:sz w:val="24"/>
          <w:szCs w:val="24"/>
        </w:rPr>
      </w:pPr>
    </w:p>
    <w:p w14:paraId="1222CBD1" w14:textId="77777777" w:rsidR="008C6FD6" w:rsidRDefault="008C6FD6" w:rsidP="007E7FD7">
      <w:pPr>
        <w:rPr>
          <w:rFonts w:asciiTheme="minorHAnsi" w:hAnsiTheme="minorHAnsi" w:cstheme="minorHAnsi"/>
          <w:sz w:val="24"/>
          <w:szCs w:val="24"/>
        </w:rPr>
      </w:pPr>
    </w:p>
    <w:p w14:paraId="666A052E" w14:textId="77777777" w:rsidR="008C6FD6" w:rsidRDefault="008C6FD6" w:rsidP="007E7FD7">
      <w:pPr>
        <w:rPr>
          <w:rFonts w:asciiTheme="minorHAnsi" w:hAnsiTheme="minorHAnsi" w:cstheme="minorHAnsi"/>
          <w:sz w:val="24"/>
          <w:szCs w:val="24"/>
        </w:rPr>
      </w:pPr>
    </w:p>
    <w:p w14:paraId="4DE6128D" w14:textId="77777777" w:rsidR="008C6FD6" w:rsidRDefault="008C6FD6" w:rsidP="007E7FD7">
      <w:pPr>
        <w:rPr>
          <w:rFonts w:asciiTheme="minorHAnsi" w:hAnsiTheme="minorHAnsi" w:cstheme="minorHAnsi"/>
          <w:sz w:val="24"/>
          <w:szCs w:val="24"/>
        </w:rPr>
      </w:pPr>
    </w:p>
    <w:p w14:paraId="768E91D9" w14:textId="77777777" w:rsidR="008C6FD6" w:rsidRDefault="008C6FD6" w:rsidP="007E7FD7">
      <w:pPr>
        <w:rPr>
          <w:rFonts w:asciiTheme="minorHAnsi" w:hAnsiTheme="minorHAnsi" w:cstheme="minorHAnsi"/>
          <w:sz w:val="24"/>
          <w:szCs w:val="24"/>
        </w:rPr>
      </w:pPr>
    </w:p>
    <w:p w14:paraId="43692866" w14:textId="77777777" w:rsidR="008C6FD6" w:rsidRDefault="008C6FD6" w:rsidP="007E7FD7">
      <w:pPr>
        <w:rPr>
          <w:rFonts w:asciiTheme="minorHAnsi" w:hAnsiTheme="minorHAnsi" w:cstheme="minorHAnsi"/>
          <w:sz w:val="24"/>
          <w:szCs w:val="24"/>
        </w:rPr>
      </w:pPr>
    </w:p>
    <w:p w14:paraId="0710A173" w14:textId="77777777" w:rsidR="008C6FD6" w:rsidRDefault="008C6FD6" w:rsidP="007E7FD7">
      <w:pPr>
        <w:rPr>
          <w:rFonts w:asciiTheme="minorHAnsi" w:hAnsiTheme="minorHAnsi" w:cstheme="minorHAnsi"/>
          <w:sz w:val="24"/>
          <w:szCs w:val="24"/>
        </w:rPr>
      </w:pPr>
    </w:p>
    <w:p w14:paraId="56CC3D43" w14:textId="77777777" w:rsidR="008C6FD6" w:rsidRDefault="008C6FD6" w:rsidP="007E7FD7">
      <w:pPr>
        <w:rPr>
          <w:rFonts w:asciiTheme="minorHAnsi" w:hAnsiTheme="minorHAnsi" w:cstheme="minorHAnsi"/>
          <w:sz w:val="24"/>
          <w:szCs w:val="24"/>
        </w:rPr>
      </w:pPr>
    </w:p>
    <w:p w14:paraId="4A2B94AF" w14:textId="77777777" w:rsidR="008C6FD6" w:rsidRDefault="008C6FD6" w:rsidP="007E7FD7">
      <w:pPr>
        <w:rPr>
          <w:rFonts w:asciiTheme="minorHAnsi" w:hAnsiTheme="minorHAnsi" w:cstheme="minorHAnsi"/>
          <w:sz w:val="24"/>
          <w:szCs w:val="24"/>
        </w:rPr>
      </w:pPr>
    </w:p>
    <w:p w14:paraId="1BE0750F" w14:textId="77777777" w:rsidR="008C6FD6" w:rsidRDefault="008C6FD6" w:rsidP="007E7FD7">
      <w:pPr>
        <w:rPr>
          <w:rFonts w:asciiTheme="minorHAnsi" w:hAnsiTheme="minorHAnsi" w:cstheme="minorHAnsi"/>
          <w:sz w:val="24"/>
          <w:szCs w:val="24"/>
        </w:rPr>
      </w:pPr>
    </w:p>
    <w:p w14:paraId="0DD089A2" w14:textId="77777777" w:rsidR="008C6FD6" w:rsidRDefault="008C6FD6" w:rsidP="007E7FD7">
      <w:pPr>
        <w:rPr>
          <w:rFonts w:asciiTheme="minorHAnsi" w:hAnsiTheme="minorHAnsi" w:cstheme="minorHAnsi"/>
          <w:sz w:val="24"/>
          <w:szCs w:val="24"/>
        </w:rPr>
      </w:pPr>
    </w:p>
    <w:p w14:paraId="7A09053C" w14:textId="77777777" w:rsidR="008C6FD6" w:rsidRDefault="008C6FD6" w:rsidP="007E7FD7">
      <w:pPr>
        <w:rPr>
          <w:rFonts w:asciiTheme="minorHAnsi" w:hAnsiTheme="minorHAnsi" w:cstheme="minorHAnsi"/>
          <w:sz w:val="24"/>
          <w:szCs w:val="24"/>
        </w:rPr>
      </w:pPr>
    </w:p>
    <w:p w14:paraId="6AC901A4" w14:textId="77777777" w:rsidR="008C6FD6" w:rsidRDefault="008C6FD6" w:rsidP="007E7FD7">
      <w:pPr>
        <w:rPr>
          <w:rFonts w:asciiTheme="minorHAnsi" w:hAnsiTheme="minorHAnsi" w:cstheme="minorHAnsi"/>
          <w:sz w:val="24"/>
          <w:szCs w:val="24"/>
        </w:rPr>
      </w:pPr>
    </w:p>
    <w:p w14:paraId="05D93583" w14:textId="77777777" w:rsidR="008C6FD6" w:rsidRDefault="008C6FD6" w:rsidP="007E7FD7">
      <w:pPr>
        <w:rPr>
          <w:rFonts w:asciiTheme="minorHAnsi" w:hAnsiTheme="minorHAnsi" w:cstheme="minorHAnsi"/>
          <w:sz w:val="24"/>
          <w:szCs w:val="24"/>
        </w:rPr>
      </w:pPr>
    </w:p>
    <w:p w14:paraId="3FF588E9" w14:textId="77777777" w:rsidR="008C6FD6" w:rsidRDefault="008C6FD6" w:rsidP="007E7FD7">
      <w:pPr>
        <w:rPr>
          <w:rFonts w:asciiTheme="minorHAnsi" w:hAnsiTheme="minorHAnsi" w:cstheme="minorHAnsi"/>
          <w:sz w:val="24"/>
          <w:szCs w:val="24"/>
        </w:rPr>
      </w:pPr>
    </w:p>
    <w:p w14:paraId="06D5AD54" w14:textId="77777777" w:rsidR="008C6FD6" w:rsidRDefault="008C6FD6" w:rsidP="007E7FD7">
      <w:pPr>
        <w:rPr>
          <w:rFonts w:asciiTheme="minorHAnsi" w:hAnsiTheme="minorHAnsi" w:cstheme="minorHAnsi"/>
          <w:sz w:val="24"/>
          <w:szCs w:val="24"/>
        </w:rPr>
      </w:pPr>
    </w:p>
    <w:p w14:paraId="648B4965" w14:textId="77777777" w:rsidR="008C6FD6" w:rsidRDefault="008C6FD6" w:rsidP="007E7FD7">
      <w:pPr>
        <w:rPr>
          <w:rFonts w:asciiTheme="minorHAnsi" w:hAnsiTheme="minorHAnsi" w:cstheme="minorHAnsi"/>
          <w:sz w:val="24"/>
          <w:szCs w:val="24"/>
        </w:rPr>
      </w:pPr>
    </w:p>
    <w:p w14:paraId="59E0C579" w14:textId="77777777" w:rsidR="008C6FD6" w:rsidRDefault="008C6FD6" w:rsidP="007E7FD7">
      <w:pPr>
        <w:rPr>
          <w:rFonts w:asciiTheme="minorHAnsi" w:hAnsiTheme="minorHAnsi" w:cstheme="minorHAnsi"/>
          <w:sz w:val="24"/>
          <w:szCs w:val="24"/>
        </w:rPr>
      </w:pPr>
    </w:p>
    <w:p w14:paraId="0DA2B3E3" w14:textId="77777777" w:rsidR="008C6FD6" w:rsidRDefault="008C6FD6" w:rsidP="007E7FD7">
      <w:pPr>
        <w:rPr>
          <w:rFonts w:asciiTheme="minorHAnsi" w:hAnsiTheme="minorHAnsi" w:cstheme="minorHAnsi"/>
          <w:sz w:val="24"/>
          <w:szCs w:val="24"/>
        </w:rPr>
      </w:pPr>
    </w:p>
    <w:p w14:paraId="4AD42E3D" w14:textId="77777777" w:rsidR="008C6FD6" w:rsidRDefault="008C6FD6" w:rsidP="007E7FD7">
      <w:pPr>
        <w:rPr>
          <w:rFonts w:asciiTheme="minorHAnsi" w:hAnsiTheme="minorHAnsi" w:cstheme="minorHAnsi"/>
          <w:sz w:val="24"/>
          <w:szCs w:val="24"/>
        </w:rPr>
      </w:pPr>
    </w:p>
    <w:p w14:paraId="6F602941" w14:textId="77777777" w:rsidR="008C6FD6" w:rsidRDefault="008C6FD6" w:rsidP="007E7FD7">
      <w:pPr>
        <w:rPr>
          <w:rFonts w:asciiTheme="minorHAnsi" w:hAnsiTheme="minorHAnsi" w:cstheme="minorHAnsi"/>
          <w:sz w:val="24"/>
          <w:szCs w:val="24"/>
        </w:rPr>
      </w:pPr>
    </w:p>
    <w:p w14:paraId="5864D324" w14:textId="77777777" w:rsidR="008C6FD6" w:rsidRDefault="008C6FD6" w:rsidP="007E7FD7">
      <w:pPr>
        <w:rPr>
          <w:rFonts w:asciiTheme="minorHAnsi" w:hAnsiTheme="minorHAnsi" w:cstheme="minorHAnsi"/>
          <w:sz w:val="24"/>
          <w:szCs w:val="24"/>
        </w:rPr>
      </w:pPr>
    </w:p>
    <w:p w14:paraId="69F819E9" w14:textId="77777777" w:rsidR="008C6FD6" w:rsidRDefault="008C6FD6" w:rsidP="007E7FD7">
      <w:pPr>
        <w:rPr>
          <w:rFonts w:asciiTheme="minorHAnsi" w:hAnsiTheme="minorHAnsi" w:cstheme="minorHAnsi"/>
          <w:sz w:val="24"/>
          <w:szCs w:val="24"/>
        </w:rPr>
      </w:pPr>
    </w:p>
    <w:p w14:paraId="1CE2A165" w14:textId="77777777" w:rsidR="008C6FD6" w:rsidRDefault="008C6FD6" w:rsidP="007E7FD7">
      <w:pPr>
        <w:rPr>
          <w:rFonts w:asciiTheme="minorHAnsi" w:hAnsiTheme="minorHAnsi" w:cstheme="minorHAnsi"/>
          <w:sz w:val="24"/>
          <w:szCs w:val="24"/>
        </w:rPr>
      </w:pPr>
    </w:p>
    <w:p w14:paraId="36E08657" w14:textId="77777777" w:rsidR="008C6FD6" w:rsidRDefault="008C6FD6" w:rsidP="007E7FD7">
      <w:pPr>
        <w:rPr>
          <w:rFonts w:asciiTheme="minorHAnsi" w:hAnsiTheme="minorHAnsi" w:cstheme="minorHAnsi"/>
          <w:sz w:val="24"/>
          <w:szCs w:val="24"/>
        </w:rPr>
      </w:pPr>
    </w:p>
    <w:p w14:paraId="67C8EBCC" w14:textId="3D5667FF" w:rsidR="007E7FD7" w:rsidRPr="008C6FD6" w:rsidRDefault="007E7FD7" w:rsidP="007E7FD7">
      <w:pPr>
        <w:rPr>
          <w:rFonts w:asciiTheme="minorHAnsi" w:hAnsiTheme="minorHAnsi" w:cstheme="minorHAnsi"/>
          <w:sz w:val="24"/>
          <w:szCs w:val="24"/>
        </w:rPr>
      </w:pPr>
      <w:r w:rsidRPr="00EE449B">
        <w:rPr>
          <w:rFonts w:asciiTheme="minorHAnsi" w:hAnsiTheme="minorHAnsi" w:cstheme="minorHAnsi"/>
          <w:b/>
          <w:bCs/>
          <w:sz w:val="24"/>
          <w:szCs w:val="24"/>
        </w:rPr>
        <w:t>LANDFILL FIRE FROM 19</w:t>
      </w:r>
      <w:r w:rsidRPr="00EE449B">
        <w:rPr>
          <w:rFonts w:asciiTheme="minorHAnsi" w:hAnsiTheme="minorHAnsi" w:cstheme="minorHAnsi"/>
          <w:b/>
          <w:bCs/>
          <w:sz w:val="24"/>
          <w:szCs w:val="24"/>
          <w:vertAlign w:val="superscript"/>
        </w:rPr>
        <w:t>TH</w:t>
      </w:r>
      <w:r w:rsidRPr="00EE449B">
        <w:rPr>
          <w:rFonts w:asciiTheme="minorHAnsi" w:hAnsiTheme="minorHAnsi" w:cstheme="minorHAnsi"/>
          <w:b/>
          <w:bCs/>
          <w:sz w:val="24"/>
          <w:szCs w:val="24"/>
        </w:rPr>
        <w:t xml:space="preserve"> -24</w:t>
      </w:r>
      <w:r w:rsidRPr="00EE449B">
        <w:rPr>
          <w:rFonts w:asciiTheme="minorHAnsi" w:hAnsiTheme="minorHAnsi" w:cstheme="minorHAnsi"/>
          <w:b/>
          <w:bCs/>
          <w:sz w:val="24"/>
          <w:szCs w:val="24"/>
          <w:vertAlign w:val="superscript"/>
        </w:rPr>
        <w:t>TH</w:t>
      </w:r>
      <w:r w:rsidRPr="00EE449B">
        <w:rPr>
          <w:rFonts w:asciiTheme="minorHAnsi" w:hAnsiTheme="minorHAnsi" w:cstheme="minorHAnsi"/>
          <w:b/>
          <w:bCs/>
          <w:sz w:val="24"/>
          <w:szCs w:val="24"/>
        </w:rPr>
        <w:t xml:space="preserve"> SEPTEMBER 2020</w:t>
      </w:r>
    </w:p>
    <w:p w14:paraId="357BF5BD" w14:textId="77777777" w:rsidR="007E7FD7" w:rsidRPr="00EE449B" w:rsidRDefault="007E7FD7" w:rsidP="007E7FD7">
      <w:pPr>
        <w:rPr>
          <w:rFonts w:asciiTheme="minorHAnsi" w:hAnsiTheme="minorHAnsi" w:cstheme="minorHAnsi"/>
          <w:sz w:val="24"/>
          <w:szCs w:val="24"/>
        </w:rPr>
      </w:pPr>
    </w:p>
    <w:p w14:paraId="42A88AED" w14:textId="77777777" w:rsidR="007E7FD7" w:rsidRPr="00EE449B" w:rsidRDefault="007E7FD7" w:rsidP="007E7FD7">
      <w:pPr>
        <w:rPr>
          <w:rFonts w:asciiTheme="minorHAnsi" w:hAnsiTheme="minorHAnsi" w:cstheme="minorHAnsi"/>
          <w:sz w:val="24"/>
          <w:szCs w:val="24"/>
        </w:rPr>
      </w:pPr>
      <w:r w:rsidRPr="00EE449B">
        <w:rPr>
          <w:rFonts w:asciiTheme="minorHAnsi" w:hAnsiTheme="minorHAnsi" w:cstheme="minorHAnsi"/>
          <w:sz w:val="24"/>
          <w:szCs w:val="24"/>
        </w:rPr>
        <w:t>Report of a fire on the Providence landfill was received on the 19</w:t>
      </w:r>
      <w:r w:rsidRPr="00EE449B">
        <w:rPr>
          <w:rFonts w:asciiTheme="minorHAnsi" w:hAnsiTheme="minorHAnsi" w:cstheme="minorHAnsi"/>
          <w:sz w:val="24"/>
          <w:szCs w:val="24"/>
          <w:vertAlign w:val="superscript"/>
        </w:rPr>
        <w:t>th</w:t>
      </w:r>
      <w:r w:rsidRPr="00EE449B">
        <w:rPr>
          <w:rFonts w:asciiTheme="minorHAnsi" w:hAnsiTheme="minorHAnsi" w:cstheme="minorHAnsi"/>
          <w:sz w:val="24"/>
          <w:szCs w:val="24"/>
        </w:rPr>
        <w:t xml:space="preserve"> September 2020 and first response agencies were notified for activation. </w:t>
      </w:r>
    </w:p>
    <w:p w14:paraId="146642B5" w14:textId="77777777" w:rsidR="007E7FD7" w:rsidRPr="00EE449B" w:rsidRDefault="007E7FD7" w:rsidP="007E7FD7">
      <w:pPr>
        <w:rPr>
          <w:rFonts w:asciiTheme="minorHAnsi" w:hAnsiTheme="minorHAnsi" w:cstheme="minorHAnsi"/>
          <w:sz w:val="24"/>
          <w:szCs w:val="24"/>
        </w:rPr>
      </w:pPr>
    </w:p>
    <w:p w14:paraId="09D00894" w14:textId="77777777" w:rsidR="007E7FD7" w:rsidRPr="00EE449B" w:rsidRDefault="007E7FD7" w:rsidP="007E7FD7">
      <w:pPr>
        <w:rPr>
          <w:rFonts w:asciiTheme="minorHAnsi" w:hAnsiTheme="minorHAnsi" w:cstheme="minorHAnsi"/>
          <w:sz w:val="24"/>
          <w:szCs w:val="24"/>
        </w:rPr>
      </w:pPr>
      <w:r w:rsidRPr="00EE449B">
        <w:rPr>
          <w:rFonts w:asciiTheme="minorHAnsi" w:hAnsiTheme="minorHAnsi" w:cstheme="minorHAnsi"/>
          <w:sz w:val="24"/>
          <w:szCs w:val="24"/>
        </w:rPr>
        <w:t>The Seychelles Fire and Rescue Services Agency was the first on site followed by the Department of Risk and Disaster Management (DRDM), The RCSS arrived shortly after once we had been informed and already activated our Emergency Response standby Team.</w:t>
      </w:r>
    </w:p>
    <w:p w14:paraId="04EE317D" w14:textId="77777777" w:rsidR="007E7FD7" w:rsidRPr="00EE449B" w:rsidRDefault="007E7FD7" w:rsidP="007E7FD7">
      <w:pPr>
        <w:rPr>
          <w:rFonts w:asciiTheme="minorHAnsi" w:hAnsiTheme="minorHAnsi" w:cstheme="minorHAnsi"/>
          <w:sz w:val="24"/>
          <w:szCs w:val="24"/>
        </w:rPr>
      </w:pPr>
    </w:p>
    <w:p w14:paraId="547B87F8" w14:textId="77777777" w:rsidR="007E7FD7" w:rsidRPr="00EE449B" w:rsidRDefault="007E7FD7" w:rsidP="007E7FD7">
      <w:pPr>
        <w:rPr>
          <w:rFonts w:asciiTheme="minorHAnsi" w:hAnsiTheme="minorHAnsi" w:cstheme="minorHAnsi"/>
          <w:sz w:val="24"/>
          <w:szCs w:val="24"/>
        </w:rPr>
      </w:pPr>
      <w:r w:rsidRPr="00EE449B">
        <w:rPr>
          <w:rFonts w:asciiTheme="minorHAnsi" w:hAnsiTheme="minorHAnsi" w:cstheme="minorHAnsi"/>
          <w:sz w:val="24"/>
          <w:szCs w:val="24"/>
        </w:rPr>
        <w:t>The first RCSS representatives to arrive on the landfill site were staff members followed progressively by volunteers. Once we had set up our respective command post, there were a dozen staff and volunteers on the scene.</w:t>
      </w:r>
    </w:p>
    <w:p w14:paraId="031E8D6D" w14:textId="77777777" w:rsidR="007E7FD7" w:rsidRPr="00EE449B" w:rsidRDefault="007E7FD7" w:rsidP="007E7FD7">
      <w:pPr>
        <w:rPr>
          <w:rFonts w:asciiTheme="minorHAnsi" w:hAnsiTheme="minorHAnsi" w:cstheme="minorHAnsi"/>
          <w:sz w:val="24"/>
          <w:szCs w:val="24"/>
        </w:rPr>
      </w:pPr>
    </w:p>
    <w:p w14:paraId="54AE13AB" w14:textId="77777777" w:rsidR="00B603BF" w:rsidRPr="00EE449B" w:rsidRDefault="007E7FD7" w:rsidP="007E7FD7">
      <w:pPr>
        <w:rPr>
          <w:rFonts w:asciiTheme="minorHAnsi" w:hAnsiTheme="minorHAnsi" w:cstheme="minorHAnsi"/>
          <w:sz w:val="24"/>
          <w:szCs w:val="24"/>
        </w:rPr>
      </w:pPr>
      <w:r w:rsidRPr="00EE449B">
        <w:rPr>
          <w:rFonts w:asciiTheme="minorHAnsi" w:hAnsiTheme="minorHAnsi" w:cstheme="minorHAnsi"/>
          <w:sz w:val="24"/>
          <w:szCs w:val="24"/>
        </w:rPr>
        <w:t xml:space="preserve">The RCSS was given the responsibility of coordinating the on-site Command Post set up to take up matters on the physical site and </w:t>
      </w:r>
      <w:r w:rsidR="00B603BF" w:rsidRPr="00EE449B">
        <w:rPr>
          <w:rFonts w:asciiTheme="minorHAnsi" w:hAnsiTheme="minorHAnsi" w:cstheme="minorHAnsi"/>
          <w:sz w:val="24"/>
          <w:szCs w:val="24"/>
        </w:rPr>
        <w:t>feedback to the National (NOC) comprising of Government and stakeholder agencies and departments.</w:t>
      </w:r>
    </w:p>
    <w:p w14:paraId="4FAC8C23" w14:textId="77777777" w:rsidR="00B603BF" w:rsidRPr="00EE449B" w:rsidRDefault="00B603BF" w:rsidP="007E7FD7">
      <w:pPr>
        <w:rPr>
          <w:rFonts w:asciiTheme="minorHAnsi" w:hAnsiTheme="minorHAnsi" w:cstheme="minorHAnsi"/>
          <w:sz w:val="24"/>
          <w:szCs w:val="24"/>
        </w:rPr>
      </w:pPr>
    </w:p>
    <w:p w14:paraId="68971AB5" w14:textId="5B01E138" w:rsidR="00B603BF" w:rsidRPr="00EE449B" w:rsidRDefault="00B603BF" w:rsidP="007E7FD7">
      <w:pPr>
        <w:rPr>
          <w:rFonts w:asciiTheme="minorHAnsi" w:hAnsiTheme="minorHAnsi" w:cstheme="minorHAnsi"/>
          <w:sz w:val="24"/>
          <w:szCs w:val="24"/>
        </w:rPr>
      </w:pPr>
      <w:r w:rsidRPr="00EE449B">
        <w:rPr>
          <w:rFonts w:asciiTheme="minorHAnsi" w:hAnsiTheme="minorHAnsi" w:cstheme="minorHAnsi"/>
          <w:sz w:val="24"/>
          <w:szCs w:val="24"/>
        </w:rPr>
        <w:t>The roles of the on-site Command Post team were outlined as follows:</w:t>
      </w:r>
    </w:p>
    <w:p w14:paraId="49C89FD4" w14:textId="6846FD24" w:rsidR="007E7FD7" w:rsidRPr="00EE449B" w:rsidRDefault="007E7FD7" w:rsidP="007E7FD7">
      <w:pPr>
        <w:rPr>
          <w:rFonts w:asciiTheme="minorHAnsi" w:hAnsiTheme="minorHAnsi" w:cstheme="minorHAnsi"/>
          <w:sz w:val="24"/>
          <w:szCs w:val="24"/>
        </w:rPr>
      </w:pPr>
    </w:p>
    <w:p w14:paraId="30A86D8B" w14:textId="77777777" w:rsidR="007E7FD7" w:rsidRPr="00EE449B" w:rsidRDefault="007E7FD7" w:rsidP="007E7FD7">
      <w:pPr>
        <w:pStyle w:val="ListParagraph"/>
        <w:numPr>
          <w:ilvl w:val="0"/>
          <w:numId w:val="14"/>
        </w:numPr>
        <w:rPr>
          <w:rFonts w:asciiTheme="minorHAnsi" w:hAnsiTheme="minorHAnsi" w:cstheme="minorHAnsi"/>
          <w:sz w:val="24"/>
          <w:szCs w:val="24"/>
        </w:rPr>
      </w:pPr>
      <w:r w:rsidRPr="00EE449B">
        <w:rPr>
          <w:rFonts w:asciiTheme="minorHAnsi" w:hAnsiTheme="minorHAnsi" w:cstheme="minorHAnsi"/>
          <w:sz w:val="24"/>
          <w:szCs w:val="24"/>
        </w:rPr>
        <w:t>To ensure accountability of logistical and psychosocial support coming in and distributed from the post to on ground personnel including those on the landfill.</w:t>
      </w:r>
    </w:p>
    <w:p w14:paraId="487F4C0E" w14:textId="77777777" w:rsidR="007E7FD7" w:rsidRPr="00EE449B" w:rsidRDefault="007E7FD7" w:rsidP="007E7FD7">
      <w:pPr>
        <w:pStyle w:val="ListParagraph"/>
        <w:numPr>
          <w:ilvl w:val="0"/>
          <w:numId w:val="14"/>
        </w:numPr>
        <w:rPr>
          <w:rFonts w:asciiTheme="minorHAnsi" w:hAnsiTheme="minorHAnsi" w:cstheme="minorHAnsi"/>
          <w:sz w:val="24"/>
          <w:szCs w:val="24"/>
        </w:rPr>
      </w:pPr>
      <w:r w:rsidRPr="00EE449B">
        <w:rPr>
          <w:rFonts w:asciiTheme="minorHAnsi" w:hAnsiTheme="minorHAnsi" w:cstheme="minorHAnsi"/>
          <w:sz w:val="24"/>
          <w:szCs w:val="24"/>
        </w:rPr>
        <w:t>To ensure control and records of all vehicles and persons coming to the Command Post and to anywhere around the site including the landfill area.</w:t>
      </w:r>
    </w:p>
    <w:p w14:paraId="569597C4" w14:textId="77777777" w:rsidR="007E7FD7" w:rsidRPr="00EE449B" w:rsidRDefault="007E7FD7" w:rsidP="007E7FD7">
      <w:pPr>
        <w:pStyle w:val="ListParagraph"/>
        <w:numPr>
          <w:ilvl w:val="0"/>
          <w:numId w:val="14"/>
        </w:numPr>
        <w:rPr>
          <w:rFonts w:asciiTheme="minorHAnsi" w:hAnsiTheme="minorHAnsi" w:cstheme="minorHAnsi"/>
          <w:sz w:val="24"/>
          <w:szCs w:val="24"/>
        </w:rPr>
      </w:pPr>
      <w:r w:rsidRPr="00EE449B">
        <w:rPr>
          <w:rFonts w:asciiTheme="minorHAnsi" w:hAnsiTheme="minorHAnsi" w:cstheme="minorHAnsi"/>
          <w:sz w:val="24"/>
          <w:szCs w:val="24"/>
        </w:rPr>
        <w:t xml:space="preserve">To ensure timely and accurate data update and compiling    </w:t>
      </w:r>
    </w:p>
    <w:p w14:paraId="43EC1C82" w14:textId="2DE0EE5E" w:rsidR="007E7FD7" w:rsidRPr="00EE449B" w:rsidRDefault="007E7FD7" w:rsidP="007E7FD7">
      <w:pPr>
        <w:pStyle w:val="ListParagraph"/>
        <w:numPr>
          <w:ilvl w:val="0"/>
          <w:numId w:val="14"/>
        </w:numPr>
        <w:rPr>
          <w:rFonts w:asciiTheme="minorHAnsi" w:hAnsiTheme="minorHAnsi" w:cstheme="minorHAnsi"/>
          <w:sz w:val="24"/>
          <w:szCs w:val="24"/>
        </w:rPr>
      </w:pPr>
      <w:r w:rsidRPr="00EE449B">
        <w:rPr>
          <w:rFonts w:asciiTheme="minorHAnsi" w:hAnsiTheme="minorHAnsi" w:cstheme="minorHAnsi"/>
          <w:sz w:val="24"/>
          <w:szCs w:val="24"/>
        </w:rPr>
        <w:t>To assist the Ministry of Health</w:t>
      </w:r>
      <w:r w:rsidR="007059B6" w:rsidRPr="00EE449B">
        <w:rPr>
          <w:rFonts w:asciiTheme="minorHAnsi" w:hAnsiTheme="minorHAnsi" w:cstheme="minorHAnsi"/>
          <w:sz w:val="24"/>
          <w:szCs w:val="24"/>
        </w:rPr>
        <w:t>, which also had members deployed;</w:t>
      </w:r>
      <w:r w:rsidRPr="00EE449B">
        <w:rPr>
          <w:rFonts w:asciiTheme="minorHAnsi" w:hAnsiTheme="minorHAnsi" w:cstheme="minorHAnsi"/>
          <w:sz w:val="24"/>
          <w:szCs w:val="24"/>
        </w:rPr>
        <w:t xml:space="preserve"> in any eventuality where First Aid might be necessary.</w:t>
      </w:r>
    </w:p>
    <w:p w14:paraId="540E8D0E" w14:textId="2BFC8278" w:rsidR="007E7FD7" w:rsidRPr="00EE449B" w:rsidRDefault="007E7FD7" w:rsidP="007E7FD7">
      <w:pPr>
        <w:pStyle w:val="ListParagraph"/>
        <w:numPr>
          <w:ilvl w:val="0"/>
          <w:numId w:val="14"/>
        </w:numPr>
        <w:rPr>
          <w:rFonts w:asciiTheme="minorHAnsi" w:hAnsiTheme="minorHAnsi" w:cstheme="minorHAnsi"/>
          <w:sz w:val="24"/>
          <w:szCs w:val="24"/>
        </w:rPr>
      </w:pPr>
      <w:r w:rsidRPr="00EE449B">
        <w:rPr>
          <w:rFonts w:asciiTheme="minorHAnsi" w:hAnsiTheme="minorHAnsi" w:cstheme="minorHAnsi"/>
          <w:sz w:val="24"/>
          <w:szCs w:val="24"/>
        </w:rPr>
        <w:t xml:space="preserve">To ensure that officers on the landfill site including fire fighters both from the SFRSA and the SCAA Fire and Rescue, the police, the military and other </w:t>
      </w:r>
      <w:r w:rsidR="00D221BC" w:rsidRPr="00EE449B">
        <w:rPr>
          <w:rFonts w:asciiTheme="minorHAnsi" w:hAnsiTheme="minorHAnsi" w:cstheme="minorHAnsi"/>
          <w:sz w:val="24"/>
          <w:szCs w:val="24"/>
        </w:rPr>
        <w:t>personnel from</w:t>
      </w:r>
      <w:r w:rsidRPr="00EE449B">
        <w:rPr>
          <w:rFonts w:asciiTheme="minorHAnsi" w:hAnsiTheme="minorHAnsi" w:cstheme="minorHAnsi"/>
          <w:sz w:val="24"/>
          <w:szCs w:val="24"/>
        </w:rPr>
        <w:t xml:space="preserve"> other agencies (STAR Seychelles, Vijay, etc…) are kept hydrated and psychologically supported.</w:t>
      </w:r>
    </w:p>
    <w:p w14:paraId="4D462628" w14:textId="5198105D" w:rsidR="007E7FD7" w:rsidRPr="00EE449B" w:rsidRDefault="007E7FD7" w:rsidP="007E7FD7">
      <w:pPr>
        <w:pStyle w:val="ListParagraph"/>
        <w:numPr>
          <w:ilvl w:val="0"/>
          <w:numId w:val="14"/>
        </w:numPr>
        <w:rPr>
          <w:rFonts w:asciiTheme="minorHAnsi" w:hAnsiTheme="minorHAnsi" w:cstheme="minorHAnsi"/>
          <w:sz w:val="24"/>
          <w:szCs w:val="24"/>
        </w:rPr>
      </w:pPr>
      <w:r w:rsidRPr="00EE449B">
        <w:rPr>
          <w:rFonts w:asciiTheme="minorHAnsi" w:hAnsiTheme="minorHAnsi" w:cstheme="minorHAnsi"/>
          <w:sz w:val="24"/>
          <w:szCs w:val="24"/>
        </w:rPr>
        <w:t xml:space="preserve">And very important in all cases to ensure that all COVID 19 related health and safety regulations </w:t>
      </w:r>
      <w:r w:rsidR="00B603BF" w:rsidRPr="00EE449B">
        <w:rPr>
          <w:rFonts w:asciiTheme="minorHAnsi" w:hAnsiTheme="minorHAnsi" w:cstheme="minorHAnsi"/>
          <w:sz w:val="24"/>
          <w:szCs w:val="24"/>
        </w:rPr>
        <w:t>were</w:t>
      </w:r>
      <w:r w:rsidRPr="00EE449B">
        <w:rPr>
          <w:rFonts w:asciiTheme="minorHAnsi" w:hAnsiTheme="minorHAnsi" w:cstheme="minorHAnsi"/>
          <w:sz w:val="24"/>
          <w:szCs w:val="24"/>
        </w:rPr>
        <w:t xml:space="preserve"> actively observed.  </w:t>
      </w:r>
    </w:p>
    <w:p w14:paraId="51B8A2EA" w14:textId="77777777" w:rsidR="00B603BF" w:rsidRPr="00EE449B" w:rsidRDefault="00B603BF" w:rsidP="008508D8">
      <w:pPr>
        <w:pStyle w:val="ListParagraph"/>
        <w:rPr>
          <w:rFonts w:asciiTheme="minorHAnsi" w:hAnsiTheme="minorHAnsi" w:cstheme="minorHAnsi"/>
          <w:sz w:val="24"/>
          <w:szCs w:val="24"/>
        </w:rPr>
      </w:pPr>
    </w:p>
    <w:p w14:paraId="700854A7" w14:textId="2E85F42A" w:rsidR="007059B6" w:rsidRPr="00EE449B" w:rsidRDefault="00B603BF" w:rsidP="007E7FD7">
      <w:pPr>
        <w:rPr>
          <w:rFonts w:asciiTheme="minorHAnsi" w:hAnsiTheme="minorHAnsi" w:cstheme="minorHAnsi"/>
          <w:sz w:val="24"/>
          <w:szCs w:val="24"/>
        </w:rPr>
      </w:pPr>
      <w:r w:rsidRPr="00EE449B">
        <w:rPr>
          <w:rFonts w:asciiTheme="minorHAnsi" w:hAnsiTheme="minorHAnsi" w:cstheme="minorHAnsi"/>
          <w:sz w:val="24"/>
          <w:szCs w:val="24"/>
        </w:rPr>
        <w:t>RCSS was present on the landfill fire site from the 19</w:t>
      </w:r>
      <w:r w:rsidRPr="00EE449B">
        <w:rPr>
          <w:rFonts w:asciiTheme="minorHAnsi" w:hAnsiTheme="minorHAnsi" w:cstheme="minorHAnsi"/>
          <w:sz w:val="24"/>
          <w:szCs w:val="24"/>
          <w:vertAlign w:val="superscript"/>
        </w:rPr>
        <w:t>th</w:t>
      </w:r>
      <w:r w:rsidRPr="00EE449B">
        <w:rPr>
          <w:rFonts w:asciiTheme="minorHAnsi" w:hAnsiTheme="minorHAnsi" w:cstheme="minorHAnsi"/>
          <w:sz w:val="24"/>
          <w:szCs w:val="24"/>
        </w:rPr>
        <w:t xml:space="preserve"> September on </w:t>
      </w:r>
      <w:r w:rsidR="00D221BC" w:rsidRPr="00EE449B">
        <w:rPr>
          <w:rFonts w:asciiTheme="minorHAnsi" w:hAnsiTheme="minorHAnsi" w:cstheme="minorHAnsi"/>
          <w:sz w:val="24"/>
          <w:szCs w:val="24"/>
        </w:rPr>
        <w:t>24-hour</w:t>
      </w:r>
      <w:r w:rsidRPr="00EE449B">
        <w:rPr>
          <w:rFonts w:asciiTheme="minorHAnsi" w:hAnsiTheme="minorHAnsi" w:cstheme="minorHAnsi"/>
          <w:sz w:val="24"/>
          <w:szCs w:val="24"/>
        </w:rPr>
        <w:t xml:space="preserve"> basis. Staff and members were rotated to accommodate the </w:t>
      </w:r>
      <w:r w:rsidR="007059B6" w:rsidRPr="00EE449B">
        <w:rPr>
          <w:rFonts w:asciiTheme="minorHAnsi" w:hAnsiTheme="minorHAnsi" w:cstheme="minorHAnsi"/>
          <w:sz w:val="24"/>
          <w:szCs w:val="24"/>
        </w:rPr>
        <w:t>workplan.</w:t>
      </w:r>
    </w:p>
    <w:p w14:paraId="7930E6B0" w14:textId="7A03F52E" w:rsidR="00CA6202" w:rsidRPr="00EE449B" w:rsidRDefault="00CA6202" w:rsidP="007E7FD7">
      <w:pPr>
        <w:rPr>
          <w:rFonts w:asciiTheme="minorHAnsi" w:hAnsiTheme="minorHAnsi" w:cstheme="minorHAnsi"/>
          <w:sz w:val="24"/>
          <w:szCs w:val="24"/>
        </w:rPr>
      </w:pPr>
    </w:p>
    <w:p w14:paraId="04E1E53F" w14:textId="35C8F8DA" w:rsidR="00CA6202" w:rsidRPr="00EE449B" w:rsidRDefault="00CA6202" w:rsidP="007E7FD7">
      <w:pPr>
        <w:rPr>
          <w:rFonts w:asciiTheme="minorHAnsi" w:hAnsiTheme="minorHAnsi" w:cstheme="minorHAnsi"/>
          <w:sz w:val="24"/>
          <w:szCs w:val="24"/>
        </w:rPr>
      </w:pPr>
      <w:r w:rsidRPr="00EE449B">
        <w:rPr>
          <w:rFonts w:asciiTheme="minorHAnsi" w:hAnsiTheme="minorHAnsi" w:cstheme="minorHAnsi"/>
          <w:sz w:val="24"/>
          <w:szCs w:val="24"/>
        </w:rPr>
        <w:t>NS volunteers on standby also conducted visits in residential areas immediately around the fire site to evaluate potential hazards from the emanating smoke and fumes from the burning landfill and also advise partners (school administrations and district authorities in the vicinity) on actions to take to reduce risks of damages to their students and constituents respectively.</w:t>
      </w:r>
    </w:p>
    <w:p w14:paraId="46D9F1BC" w14:textId="77777777" w:rsidR="007059B6" w:rsidRPr="00EE449B" w:rsidRDefault="007059B6" w:rsidP="007E7FD7">
      <w:pPr>
        <w:rPr>
          <w:rFonts w:asciiTheme="minorHAnsi" w:hAnsiTheme="minorHAnsi" w:cstheme="minorHAnsi"/>
          <w:sz w:val="24"/>
          <w:szCs w:val="24"/>
        </w:rPr>
      </w:pPr>
    </w:p>
    <w:p w14:paraId="1EF85E46" w14:textId="77777777" w:rsidR="007059B6" w:rsidRPr="00EE449B" w:rsidRDefault="007059B6" w:rsidP="007E7FD7">
      <w:pPr>
        <w:rPr>
          <w:rFonts w:asciiTheme="minorHAnsi" w:hAnsiTheme="minorHAnsi" w:cstheme="minorHAnsi"/>
          <w:sz w:val="24"/>
          <w:szCs w:val="24"/>
        </w:rPr>
      </w:pPr>
      <w:r w:rsidRPr="00EE449B">
        <w:rPr>
          <w:rFonts w:asciiTheme="minorHAnsi" w:hAnsiTheme="minorHAnsi" w:cstheme="minorHAnsi"/>
          <w:sz w:val="24"/>
          <w:szCs w:val="24"/>
        </w:rPr>
        <w:t xml:space="preserve">During the interval, we had visits from former President Danny Faure, former </w:t>
      </w:r>
      <w:r w:rsidR="007E7FD7" w:rsidRPr="00EE449B">
        <w:rPr>
          <w:rFonts w:asciiTheme="minorHAnsi" w:hAnsiTheme="minorHAnsi" w:cstheme="minorHAnsi"/>
          <w:sz w:val="24"/>
          <w:szCs w:val="24"/>
        </w:rPr>
        <w:t xml:space="preserve">Designated Minister Ms. Macsuzy Mondon, </w:t>
      </w:r>
      <w:r w:rsidRPr="00EE449B">
        <w:rPr>
          <w:rFonts w:asciiTheme="minorHAnsi" w:hAnsiTheme="minorHAnsi" w:cstheme="minorHAnsi"/>
          <w:sz w:val="24"/>
          <w:szCs w:val="24"/>
        </w:rPr>
        <w:t xml:space="preserve">former </w:t>
      </w:r>
      <w:r w:rsidR="007E7FD7" w:rsidRPr="00EE449B">
        <w:rPr>
          <w:rFonts w:asciiTheme="minorHAnsi" w:hAnsiTheme="minorHAnsi" w:cstheme="minorHAnsi"/>
          <w:sz w:val="24"/>
          <w:szCs w:val="24"/>
        </w:rPr>
        <w:t xml:space="preserve">Minister for Environment Mr. Wallace Cosgrow and the Principal Secretary for Environment Mr. Allen Decommarmond. </w:t>
      </w:r>
    </w:p>
    <w:p w14:paraId="6D142A38" w14:textId="77777777" w:rsidR="007059B6" w:rsidRPr="00EE449B" w:rsidRDefault="007059B6" w:rsidP="007E7FD7">
      <w:pPr>
        <w:rPr>
          <w:rFonts w:asciiTheme="minorHAnsi" w:hAnsiTheme="minorHAnsi" w:cstheme="minorHAnsi"/>
          <w:sz w:val="24"/>
          <w:szCs w:val="24"/>
        </w:rPr>
      </w:pPr>
    </w:p>
    <w:p w14:paraId="73056F51" w14:textId="56160322" w:rsidR="007059B6" w:rsidRPr="00EE449B" w:rsidRDefault="007E7FD7" w:rsidP="007E7FD7">
      <w:pPr>
        <w:rPr>
          <w:rFonts w:asciiTheme="minorHAnsi" w:hAnsiTheme="minorHAnsi" w:cstheme="minorHAnsi"/>
          <w:sz w:val="24"/>
          <w:szCs w:val="24"/>
        </w:rPr>
      </w:pPr>
      <w:r w:rsidRPr="00EE449B">
        <w:rPr>
          <w:rFonts w:asciiTheme="minorHAnsi" w:hAnsiTheme="minorHAnsi" w:cstheme="minorHAnsi"/>
          <w:sz w:val="24"/>
          <w:szCs w:val="24"/>
        </w:rPr>
        <w:t>The first briefing with representatives of all partners on the site was</w:t>
      </w:r>
      <w:r w:rsidR="007059B6" w:rsidRPr="00EE449B">
        <w:rPr>
          <w:rFonts w:asciiTheme="minorHAnsi" w:hAnsiTheme="minorHAnsi" w:cstheme="minorHAnsi"/>
          <w:sz w:val="24"/>
          <w:szCs w:val="24"/>
        </w:rPr>
        <w:t xml:space="preserve"> </w:t>
      </w:r>
      <w:r w:rsidR="00D221BC" w:rsidRPr="00EE449B">
        <w:rPr>
          <w:rFonts w:asciiTheme="minorHAnsi" w:hAnsiTheme="minorHAnsi" w:cstheme="minorHAnsi"/>
          <w:sz w:val="24"/>
          <w:szCs w:val="24"/>
        </w:rPr>
        <w:t>conducted on</w:t>
      </w:r>
      <w:r w:rsidRPr="00EE449B">
        <w:rPr>
          <w:rFonts w:asciiTheme="minorHAnsi" w:hAnsiTheme="minorHAnsi" w:cstheme="minorHAnsi"/>
          <w:sz w:val="24"/>
          <w:szCs w:val="24"/>
        </w:rPr>
        <w:t xml:space="preserve"> the 20</w:t>
      </w:r>
      <w:r w:rsidRPr="00EE449B">
        <w:rPr>
          <w:rFonts w:asciiTheme="minorHAnsi" w:hAnsiTheme="minorHAnsi" w:cstheme="minorHAnsi"/>
          <w:sz w:val="24"/>
          <w:szCs w:val="24"/>
          <w:vertAlign w:val="superscript"/>
        </w:rPr>
        <w:t>th</w:t>
      </w:r>
      <w:r w:rsidRPr="00EE449B">
        <w:rPr>
          <w:rFonts w:asciiTheme="minorHAnsi" w:hAnsiTheme="minorHAnsi" w:cstheme="minorHAnsi"/>
          <w:sz w:val="24"/>
          <w:szCs w:val="24"/>
        </w:rPr>
        <w:t xml:space="preserve"> September 2020 at 1300hrs and present were: Department of Risk and Disaster Management, the Red Cross Society of Seychelles, the Seychelles Fire and Rescue Services </w:t>
      </w:r>
      <w:r w:rsidRPr="00EE449B">
        <w:rPr>
          <w:rFonts w:asciiTheme="minorHAnsi" w:hAnsiTheme="minorHAnsi" w:cstheme="minorHAnsi"/>
          <w:sz w:val="24"/>
          <w:szCs w:val="24"/>
        </w:rPr>
        <w:lastRenderedPageBreak/>
        <w:t xml:space="preserve">Agency, Land Waste Management Agency, Ministry of Health, the police and private agencies including STAR Seychelles and UCPS. </w:t>
      </w:r>
    </w:p>
    <w:p w14:paraId="7E01FFCE" w14:textId="77777777" w:rsidR="007059B6" w:rsidRPr="00EE449B" w:rsidRDefault="007059B6" w:rsidP="007E7FD7">
      <w:pPr>
        <w:rPr>
          <w:rFonts w:asciiTheme="minorHAnsi" w:hAnsiTheme="minorHAnsi" w:cstheme="minorHAnsi"/>
          <w:sz w:val="24"/>
          <w:szCs w:val="24"/>
        </w:rPr>
      </w:pPr>
    </w:p>
    <w:p w14:paraId="17329EBB" w14:textId="06BEBC12" w:rsidR="007E7FD7" w:rsidRPr="00EE449B" w:rsidRDefault="007E7FD7" w:rsidP="007E7FD7">
      <w:pPr>
        <w:rPr>
          <w:rFonts w:asciiTheme="minorHAnsi" w:hAnsiTheme="minorHAnsi" w:cstheme="minorHAnsi"/>
          <w:sz w:val="24"/>
          <w:szCs w:val="24"/>
        </w:rPr>
      </w:pPr>
      <w:r w:rsidRPr="00EE449B">
        <w:rPr>
          <w:rFonts w:asciiTheme="minorHAnsi" w:hAnsiTheme="minorHAnsi" w:cstheme="minorHAnsi"/>
          <w:sz w:val="24"/>
          <w:szCs w:val="24"/>
        </w:rPr>
        <w:t xml:space="preserve">Each respective agency gave a brief </w:t>
      </w:r>
      <w:r w:rsidR="007059B6" w:rsidRPr="00EE449B">
        <w:rPr>
          <w:rFonts w:asciiTheme="minorHAnsi" w:hAnsiTheme="minorHAnsi" w:cstheme="minorHAnsi"/>
          <w:sz w:val="24"/>
          <w:szCs w:val="24"/>
        </w:rPr>
        <w:t>recount</w:t>
      </w:r>
      <w:r w:rsidRPr="00EE449B">
        <w:rPr>
          <w:rFonts w:asciiTheme="minorHAnsi" w:hAnsiTheme="minorHAnsi" w:cstheme="minorHAnsi"/>
          <w:sz w:val="24"/>
          <w:szCs w:val="24"/>
        </w:rPr>
        <w:t xml:space="preserve"> of their </w:t>
      </w:r>
      <w:r w:rsidR="007059B6" w:rsidRPr="00EE449B">
        <w:rPr>
          <w:rFonts w:asciiTheme="minorHAnsi" w:hAnsiTheme="minorHAnsi" w:cstheme="minorHAnsi"/>
          <w:sz w:val="24"/>
          <w:szCs w:val="24"/>
        </w:rPr>
        <w:t>mandates, reason for being part of the response team for the particular event and update of respective roles so far.</w:t>
      </w:r>
    </w:p>
    <w:p w14:paraId="5E41B922" w14:textId="51E71B07" w:rsidR="007059B6" w:rsidRPr="00EE449B" w:rsidRDefault="007059B6" w:rsidP="007E7FD7">
      <w:pPr>
        <w:rPr>
          <w:rFonts w:asciiTheme="minorHAnsi" w:hAnsiTheme="minorHAnsi" w:cstheme="minorHAnsi"/>
          <w:sz w:val="24"/>
          <w:szCs w:val="24"/>
        </w:rPr>
      </w:pPr>
    </w:p>
    <w:p w14:paraId="2A04A9D8" w14:textId="190C6BF6" w:rsidR="007059B6" w:rsidRPr="00EE449B" w:rsidRDefault="007059B6" w:rsidP="007E7FD7">
      <w:pPr>
        <w:rPr>
          <w:rFonts w:asciiTheme="minorHAnsi" w:hAnsiTheme="minorHAnsi" w:cstheme="minorHAnsi"/>
          <w:sz w:val="24"/>
          <w:szCs w:val="24"/>
        </w:rPr>
      </w:pPr>
      <w:r w:rsidRPr="00EE449B">
        <w:rPr>
          <w:rFonts w:asciiTheme="minorHAnsi" w:hAnsiTheme="minorHAnsi" w:cstheme="minorHAnsi"/>
          <w:sz w:val="24"/>
          <w:szCs w:val="24"/>
        </w:rPr>
        <w:t>The same briefing were repeated every morning until step-down once the fire had been completely put out.</w:t>
      </w:r>
    </w:p>
    <w:p w14:paraId="2EEE8870" w14:textId="7AFDFE24" w:rsidR="007059B6" w:rsidRDefault="007059B6" w:rsidP="007E7FD7">
      <w:pPr>
        <w:rPr>
          <w:rFonts w:asciiTheme="minorHAnsi" w:hAnsiTheme="minorHAnsi" w:cstheme="minorHAnsi"/>
          <w:sz w:val="24"/>
          <w:szCs w:val="24"/>
        </w:rPr>
      </w:pPr>
      <w:r w:rsidRPr="00EE449B">
        <w:rPr>
          <w:rFonts w:asciiTheme="minorHAnsi" w:hAnsiTheme="minorHAnsi" w:cstheme="minorHAnsi"/>
          <w:sz w:val="24"/>
          <w:szCs w:val="24"/>
        </w:rPr>
        <w:t xml:space="preserve">The RCSS received donations on behalf of the response team from Seychelles Breweries, Gopi </w:t>
      </w:r>
      <w:r w:rsidR="00CA6202" w:rsidRPr="00EE449B">
        <w:rPr>
          <w:rFonts w:asciiTheme="minorHAnsi" w:hAnsiTheme="minorHAnsi" w:cstheme="minorHAnsi"/>
          <w:sz w:val="24"/>
          <w:szCs w:val="24"/>
        </w:rPr>
        <w:t xml:space="preserve">Supermarket branch and private individuals </w:t>
      </w:r>
    </w:p>
    <w:p w14:paraId="7D0BB5D8" w14:textId="7EC9E33F" w:rsidR="00B368E1" w:rsidRDefault="00B368E1" w:rsidP="007E7FD7">
      <w:pPr>
        <w:rPr>
          <w:rFonts w:asciiTheme="minorHAnsi" w:hAnsiTheme="minorHAnsi" w:cstheme="minorHAnsi"/>
          <w:sz w:val="24"/>
          <w:szCs w:val="24"/>
        </w:rPr>
      </w:pPr>
    </w:p>
    <w:p w14:paraId="221FF07C" w14:textId="3E597D9E" w:rsidR="00D82752" w:rsidRDefault="00D82752" w:rsidP="007E7FD7">
      <w:pPr>
        <w:rPr>
          <w:rFonts w:asciiTheme="minorHAnsi" w:hAnsiTheme="minorHAnsi" w:cstheme="minorHAnsi"/>
          <w:sz w:val="24"/>
          <w:szCs w:val="24"/>
        </w:rPr>
      </w:pPr>
    </w:p>
    <w:p w14:paraId="0A34F590" w14:textId="2CBD3CA7" w:rsidR="00D82752" w:rsidRDefault="00D82752" w:rsidP="007E7FD7">
      <w:pPr>
        <w:rPr>
          <w:rFonts w:asciiTheme="minorHAnsi" w:hAnsiTheme="minorHAnsi" w:cstheme="minorHAnsi"/>
          <w:sz w:val="24"/>
          <w:szCs w:val="24"/>
        </w:rPr>
      </w:pPr>
    </w:p>
    <w:p w14:paraId="72CC9401" w14:textId="2D56D330" w:rsidR="00D82752" w:rsidRDefault="00D82752" w:rsidP="007E7FD7">
      <w:pPr>
        <w:rPr>
          <w:rFonts w:asciiTheme="minorHAnsi" w:hAnsiTheme="minorHAnsi" w:cstheme="minorHAnsi"/>
          <w:sz w:val="24"/>
          <w:szCs w:val="24"/>
        </w:rPr>
      </w:pPr>
    </w:p>
    <w:p w14:paraId="76F0B6C5" w14:textId="77777777" w:rsidR="00D82752" w:rsidRDefault="00D82752" w:rsidP="007E7FD7">
      <w:pPr>
        <w:rPr>
          <w:rFonts w:asciiTheme="minorHAnsi" w:hAnsiTheme="minorHAnsi" w:cstheme="minorHAnsi"/>
          <w:sz w:val="24"/>
          <w:szCs w:val="24"/>
        </w:rPr>
      </w:pPr>
    </w:p>
    <w:p w14:paraId="10F28311" w14:textId="4E59A248" w:rsidR="00B368E1" w:rsidRDefault="00B368E1" w:rsidP="007E7FD7">
      <w:pPr>
        <w:rPr>
          <w:rFonts w:asciiTheme="minorHAnsi" w:hAnsiTheme="minorHAnsi" w:cstheme="minorHAnsi"/>
          <w:sz w:val="24"/>
          <w:szCs w:val="24"/>
        </w:rPr>
      </w:pPr>
      <w:r>
        <w:rPr>
          <w:rFonts w:asciiTheme="minorHAnsi" w:hAnsiTheme="minorHAnsi" w:cstheme="minorHAnsi"/>
          <w:noProof/>
          <w:sz w:val="24"/>
          <w:szCs w:val="24"/>
          <w:lang w:eastAsia="en-GB"/>
        </w:rPr>
        <w:drawing>
          <wp:inline distT="0" distB="0" distL="0" distR="0" wp14:anchorId="7209D377" wp14:editId="417B808E">
            <wp:extent cx="1623721" cy="17545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45265" cy="1777785"/>
                    </a:xfrm>
                    <a:prstGeom prst="rect">
                      <a:avLst/>
                    </a:prstGeom>
                  </pic:spPr>
                </pic:pic>
              </a:graphicData>
            </a:graphic>
          </wp:inline>
        </w:drawing>
      </w:r>
      <w:r>
        <w:rPr>
          <w:rFonts w:asciiTheme="minorHAnsi" w:hAnsiTheme="minorHAnsi" w:cstheme="minorHAnsi"/>
          <w:sz w:val="24"/>
          <w:szCs w:val="24"/>
        </w:rPr>
        <w:t xml:space="preserve">    </w:t>
      </w:r>
      <w:r w:rsidR="00D82752">
        <w:rPr>
          <w:rFonts w:asciiTheme="minorHAnsi" w:hAnsiTheme="minorHAnsi" w:cstheme="minorHAnsi"/>
          <w:noProof/>
          <w:sz w:val="24"/>
          <w:szCs w:val="24"/>
          <w:lang w:eastAsia="en-GB"/>
        </w:rPr>
        <w:drawing>
          <wp:inline distT="0" distB="0" distL="0" distR="0" wp14:anchorId="6FF495A8" wp14:editId="2E6BAFEA">
            <wp:extent cx="2111215" cy="1729105"/>
            <wp:effectExtent l="0" t="0" r="381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2">
                      <a:extLst>
                        <a:ext uri="{28A0092B-C50C-407E-A947-70E740481C1C}">
                          <a14:useLocalDpi xmlns:a14="http://schemas.microsoft.com/office/drawing/2010/main" val="0"/>
                        </a:ext>
                      </a:extLst>
                    </a:blip>
                    <a:stretch>
                      <a:fillRect/>
                    </a:stretch>
                  </pic:blipFill>
                  <pic:spPr>
                    <a:xfrm>
                      <a:off x="0" y="0"/>
                      <a:ext cx="2123162" cy="1738889"/>
                    </a:xfrm>
                    <a:prstGeom prst="rect">
                      <a:avLst/>
                    </a:prstGeom>
                  </pic:spPr>
                </pic:pic>
              </a:graphicData>
            </a:graphic>
          </wp:inline>
        </w:drawing>
      </w:r>
      <w:r w:rsidR="00D82752">
        <w:rPr>
          <w:rFonts w:asciiTheme="minorHAnsi" w:hAnsiTheme="minorHAnsi" w:cstheme="minorHAnsi"/>
          <w:sz w:val="24"/>
          <w:szCs w:val="24"/>
        </w:rPr>
        <w:t xml:space="preserve">   </w:t>
      </w:r>
      <w:r w:rsidR="00D82752">
        <w:rPr>
          <w:rFonts w:asciiTheme="minorHAnsi" w:hAnsiTheme="minorHAnsi" w:cstheme="minorHAnsi"/>
          <w:noProof/>
          <w:sz w:val="24"/>
          <w:szCs w:val="24"/>
          <w:lang w:eastAsia="en-GB"/>
        </w:rPr>
        <w:drawing>
          <wp:inline distT="0" distB="0" distL="0" distR="0" wp14:anchorId="5FB37441" wp14:editId="385BB73B">
            <wp:extent cx="1706880" cy="1868088"/>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09701" cy="1871175"/>
                    </a:xfrm>
                    <a:prstGeom prst="rect">
                      <a:avLst/>
                    </a:prstGeom>
                  </pic:spPr>
                </pic:pic>
              </a:graphicData>
            </a:graphic>
          </wp:inline>
        </w:drawing>
      </w:r>
    </w:p>
    <w:p w14:paraId="0803FED1" w14:textId="1C533BF8" w:rsidR="00D82752" w:rsidRDefault="00D82752" w:rsidP="007E7FD7">
      <w:pPr>
        <w:rPr>
          <w:rFonts w:asciiTheme="minorHAnsi" w:hAnsiTheme="minorHAnsi" w:cstheme="minorHAnsi"/>
          <w:sz w:val="24"/>
          <w:szCs w:val="24"/>
        </w:rPr>
      </w:pPr>
    </w:p>
    <w:p w14:paraId="40305ABB" w14:textId="1A159645" w:rsidR="00D82752" w:rsidRDefault="00D82752" w:rsidP="007E7FD7">
      <w:pPr>
        <w:rPr>
          <w:rFonts w:asciiTheme="minorHAnsi" w:hAnsiTheme="minorHAnsi" w:cstheme="minorHAnsi"/>
          <w:sz w:val="24"/>
          <w:szCs w:val="24"/>
        </w:rPr>
      </w:pPr>
    </w:p>
    <w:p w14:paraId="732FD92F" w14:textId="77777777" w:rsidR="00D82752" w:rsidRDefault="00D82752" w:rsidP="007E7FD7">
      <w:pPr>
        <w:rPr>
          <w:rFonts w:asciiTheme="minorHAnsi" w:hAnsiTheme="minorHAnsi" w:cstheme="minorHAnsi"/>
          <w:sz w:val="24"/>
          <w:szCs w:val="24"/>
        </w:rPr>
      </w:pPr>
    </w:p>
    <w:p w14:paraId="4AA22566" w14:textId="029F3C74" w:rsidR="00B368E1" w:rsidRDefault="00D82752" w:rsidP="007E7FD7">
      <w:pPr>
        <w:rPr>
          <w:rFonts w:asciiTheme="minorHAnsi" w:hAnsiTheme="minorHAnsi" w:cstheme="minorHAnsi"/>
          <w:sz w:val="24"/>
          <w:szCs w:val="24"/>
        </w:rPr>
      </w:pPr>
      <w:r>
        <w:rPr>
          <w:rFonts w:asciiTheme="minorHAnsi" w:hAnsiTheme="minorHAnsi" w:cstheme="minorHAnsi"/>
          <w:noProof/>
          <w:sz w:val="24"/>
          <w:szCs w:val="24"/>
          <w:lang w:eastAsia="en-GB"/>
        </w:rPr>
        <w:drawing>
          <wp:inline distT="0" distB="0" distL="0" distR="0" wp14:anchorId="1ACF80AD" wp14:editId="25883F92">
            <wp:extent cx="2733675" cy="1634988"/>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4">
                      <a:extLst>
                        <a:ext uri="{28A0092B-C50C-407E-A947-70E740481C1C}">
                          <a14:useLocalDpi xmlns:a14="http://schemas.microsoft.com/office/drawing/2010/main" val="0"/>
                        </a:ext>
                      </a:extLst>
                    </a:blip>
                    <a:stretch>
                      <a:fillRect/>
                    </a:stretch>
                  </pic:blipFill>
                  <pic:spPr>
                    <a:xfrm flipH="1">
                      <a:off x="0" y="0"/>
                      <a:ext cx="2743825" cy="1641059"/>
                    </a:xfrm>
                    <a:prstGeom prst="rect">
                      <a:avLst/>
                    </a:prstGeom>
                  </pic:spPr>
                </pic:pic>
              </a:graphicData>
            </a:graphic>
          </wp:inline>
        </w:drawing>
      </w:r>
      <w:r>
        <w:rPr>
          <w:rFonts w:asciiTheme="minorHAnsi" w:hAnsiTheme="minorHAnsi" w:cstheme="minorHAnsi"/>
          <w:sz w:val="24"/>
          <w:szCs w:val="24"/>
        </w:rPr>
        <w:t xml:space="preserve">  </w:t>
      </w:r>
      <w:r>
        <w:rPr>
          <w:rFonts w:asciiTheme="minorHAnsi" w:hAnsiTheme="minorHAnsi" w:cstheme="minorHAnsi"/>
          <w:noProof/>
          <w:sz w:val="24"/>
          <w:szCs w:val="24"/>
          <w:lang w:eastAsia="en-GB"/>
        </w:rPr>
        <w:drawing>
          <wp:inline distT="0" distB="0" distL="0" distR="0" wp14:anchorId="31DEEF1B" wp14:editId="5087A4CB">
            <wp:extent cx="2733675" cy="162179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5" cstate="print">
                      <a:extLst>
                        <a:ext uri="{28A0092B-C50C-407E-A947-70E740481C1C}">
                          <a14:useLocalDpi xmlns:a14="http://schemas.microsoft.com/office/drawing/2010/main" val="0"/>
                        </a:ext>
                      </a:extLst>
                    </a:blip>
                    <a:stretch>
                      <a:fillRect/>
                    </a:stretch>
                  </pic:blipFill>
                  <pic:spPr>
                    <a:xfrm flipH="1">
                      <a:off x="0" y="0"/>
                      <a:ext cx="2748567" cy="1630625"/>
                    </a:xfrm>
                    <a:prstGeom prst="rect">
                      <a:avLst/>
                    </a:prstGeom>
                  </pic:spPr>
                </pic:pic>
              </a:graphicData>
            </a:graphic>
          </wp:inline>
        </w:drawing>
      </w:r>
    </w:p>
    <w:p w14:paraId="0A97EF6E" w14:textId="01C8F361" w:rsidR="00B368E1" w:rsidRDefault="00B368E1" w:rsidP="007E7FD7">
      <w:pPr>
        <w:rPr>
          <w:rFonts w:asciiTheme="minorHAnsi" w:hAnsiTheme="minorHAnsi" w:cstheme="minorHAnsi"/>
          <w:sz w:val="24"/>
          <w:szCs w:val="24"/>
        </w:rPr>
      </w:pPr>
    </w:p>
    <w:p w14:paraId="152D8E5B" w14:textId="0FBB02CB" w:rsidR="00B368E1" w:rsidRDefault="00B368E1" w:rsidP="007E7FD7">
      <w:pPr>
        <w:rPr>
          <w:rFonts w:asciiTheme="minorHAnsi" w:hAnsiTheme="minorHAnsi" w:cstheme="minorHAnsi"/>
          <w:sz w:val="24"/>
          <w:szCs w:val="24"/>
        </w:rPr>
      </w:pPr>
    </w:p>
    <w:p w14:paraId="1466E60A" w14:textId="4A93BB44" w:rsidR="00B368E1" w:rsidRDefault="00B368E1" w:rsidP="007E7FD7">
      <w:pPr>
        <w:rPr>
          <w:rFonts w:asciiTheme="minorHAnsi" w:hAnsiTheme="minorHAnsi" w:cstheme="minorHAnsi"/>
          <w:sz w:val="24"/>
          <w:szCs w:val="24"/>
        </w:rPr>
      </w:pPr>
    </w:p>
    <w:p w14:paraId="2083EAEF" w14:textId="7FD89462" w:rsidR="00B368E1" w:rsidRDefault="00B368E1" w:rsidP="007E7FD7">
      <w:pPr>
        <w:rPr>
          <w:rFonts w:asciiTheme="minorHAnsi" w:hAnsiTheme="minorHAnsi" w:cstheme="minorHAnsi"/>
          <w:sz w:val="24"/>
          <w:szCs w:val="24"/>
        </w:rPr>
      </w:pPr>
    </w:p>
    <w:p w14:paraId="32C17155" w14:textId="42259BED" w:rsidR="00B368E1" w:rsidRDefault="00B368E1" w:rsidP="007E7FD7">
      <w:pPr>
        <w:rPr>
          <w:rFonts w:asciiTheme="minorHAnsi" w:hAnsiTheme="minorHAnsi" w:cstheme="minorHAnsi"/>
          <w:sz w:val="24"/>
          <w:szCs w:val="24"/>
        </w:rPr>
      </w:pPr>
    </w:p>
    <w:p w14:paraId="37DBA8F7" w14:textId="00EDEBB8" w:rsidR="00B368E1" w:rsidRDefault="00B368E1" w:rsidP="007E7FD7">
      <w:pPr>
        <w:rPr>
          <w:rFonts w:asciiTheme="minorHAnsi" w:hAnsiTheme="minorHAnsi" w:cstheme="minorHAnsi"/>
          <w:sz w:val="24"/>
          <w:szCs w:val="24"/>
        </w:rPr>
      </w:pPr>
    </w:p>
    <w:p w14:paraId="4278991B" w14:textId="2796818B" w:rsidR="00B368E1" w:rsidRDefault="00B368E1" w:rsidP="007E7FD7">
      <w:pPr>
        <w:rPr>
          <w:rFonts w:asciiTheme="minorHAnsi" w:hAnsiTheme="minorHAnsi" w:cstheme="minorHAnsi"/>
          <w:sz w:val="24"/>
          <w:szCs w:val="24"/>
        </w:rPr>
      </w:pPr>
    </w:p>
    <w:p w14:paraId="53F4838B" w14:textId="6667415D" w:rsidR="00B368E1" w:rsidRDefault="00B368E1" w:rsidP="007E7FD7">
      <w:pPr>
        <w:rPr>
          <w:rFonts w:asciiTheme="minorHAnsi" w:hAnsiTheme="minorHAnsi" w:cstheme="minorHAnsi"/>
          <w:sz w:val="24"/>
          <w:szCs w:val="24"/>
        </w:rPr>
      </w:pPr>
    </w:p>
    <w:p w14:paraId="4227A4D6" w14:textId="05EB7E63" w:rsidR="00B368E1" w:rsidRDefault="00B368E1" w:rsidP="007E7FD7">
      <w:pPr>
        <w:rPr>
          <w:rFonts w:asciiTheme="minorHAnsi" w:hAnsiTheme="minorHAnsi" w:cstheme="minorHAnsi"/>
          <w:sz w:val="24"/>
          <w:szCs w:val="24"/>
        </w:rPr>
      </w:pPr>
    </w:p>
    <w:p w14:paraId="7D266429" w14:textId="19416C93" w:rsidR="00B368E1" w:rsidRPr="00EE449B" w:rsidRDefault="00B368E1" w:rsidP="00D82752">
      <w:pPr>
        <w:tabs>
          <w:tab w:val="left" w:pos="1185"/>
        </w:tabs>
        <w:rPr>
          <w:rFonts w:asciiTheme="minorHAnsi" w:hAnsiTheme="minorHAnsi" w:cstheme="minorHAnsi"/>
          <w:sz w:val="24"/>
          <w:szCs w:val="24"/>
        </w:rPr>
      </w:pPr>
    </w:p>
    <w:p w14:paraId="0D88D75B" w14:textId="77777777" w:rsidR="007059B6" w:rsidRPr="00EE449B" w:rsidRDefault="007059B6" w:rsidP="007E7FD7">
      <w:pPr>
        <w:rPr>
          <w:rFonts w:asciiTheme="minorHAnsi" w:hAnsiTheme="minorHAnsi" w:cstheme="minorHAnsi"/>
          <w:sz w:val="24"/>
          <w:szCs w:val="24"/>
        </w:rPr>
      </w:pPr>
    </w:p>
    <w:p w14:paraId="068435DB" w14:textId="6C2CE302" w:rsidR="00AB5E18" w:rsidRPr="002D7A94" w:rsidRDefault="00AB5E18" w:rsidP="002D7A94">
      <w:pPr>
        <w:pStyle w:val="Heading1"/>
        <w:rPr>
          <w:b/>
          <w:bCs/>
        </w:rPr>
      </w:pPr>
      <w:bookmarkStart w:id="49" w:name="_Toc100309755"/>
      <w:bookmarkStart w:id="50" w:name="_Toc243300575"/>
      <w:r w:rsidRPr="002D7A94">
        <w:rPr>
          <w:b/>
          <w:bCs/>
        </w:rPr>
        <w:lastRenderedPageBreak/>
        <w:t>R</w:t>
      </w:r>
      <w:r w:rsidR="008C6FD6" w:rsidRPr="002D7A94">
        <w:rPr>
          <w:b/>
          <w:bCs/>
        </w:rPr>
        <w:t xml:space="preserve">AISING THE STANDARDS OF THE </w:t>
      </w:r>
      <w:r w:rsidR="00193A70" w:rsidRPr="002D7A94">
        <w:rPr>
          <w:b/>
          <w:bCs/>
        </w:rPr>
        <w:t xml:space="preserve">RCSS </w:t>
      </w:r>
      <w:r w:rsidRPr="002D7A94">
        <w:rPr>
          <w:b/>
          <w:bCs/>
        </w:rPr>
        <w:t>H</w:t>
      </w:r>
      <w:r w:rsidR="00193A70" w:rsidRPr="002D7A94">
        <w:rPr>
          <w:b/>
          <w:bCs/>
        </w:rPr>
        <w:t>EAD</w:t>
      </w:r>
      <w:r w:rsidRPr="002D7A94">
        <w:rPr>
          <w:b/>
          <w:bCs/>
        </w:rPr>
        <w:t>Q</w:t>
      </w:r>
      <w:r w:rsidR="00193A70" w:rsidRPr="002D7A94">
        <w:rPr>
          <w:b/>
          <w:bCs/>
        </w:rPr>
        <w:t>UA</w:t>
      </w:r>
      <w:r w:rsidR="00D221BC" w:rsidRPr="002D7A94">
        <w:rPr>
          <w:b/>
          <w:bCs/>
        </w:rPr>
        <w:t>R</w:t>
      </w:r>
      <w:r w:rsidR="00193A70" w:rsidRPr="002D7A94">
        <w:rPr>
          <w:b/>
          <w:bCs/>
        </w:rPr>
        <w:t>TERS</w:t>
      </w:r>
      <w:bookmarkEnd w:id="49"/>
      <w:bookmarkEnd w:id="50"/>
    </w:p>
    <w:p w14:paraId="7F07E72A" w14:textId="77777777" w:rsidR="00AB5E18" w:rsidRPr="008C6FD6" w:rsidRDefault="00AB5E18" w:rsidP="000105DE">
      <w:pPr>
        <w:spacing w:after="160"/>
        <w:contextualSpacing/>
        <w:rPr>
          <w:rFonts w:asciiTheme="minorHAnsi" w:hAnsiTheme="minorHAnsi" w:cstheme="minorHAnsi"/>
          <w:b/>
          <w:bCs/>
          <w:sz w:val="24"/>
          <w:szCs w:val="24"/>
        </w:rPr>
      </w:pPr>
    </w:p>
    <w:p w14:paraId="08B2F621" w14:textId="081611ED" w:rsidR="001628E1" w:rsidRPr="008C6FD6" w:rsidRDefault="00AB5E18" w:rsidP="000105DE">
      <w:pPr>
        <w:rPr>
          <w:rFonts w:asciiTheme="minorHAnsi" w:hAnsiTheme="minorHAnsi" w:cstheme="minorHAnsi"/>
          <w:sz w:val="24"/>
          <w:szCs w:val="24"/>
        </w:rPr>
      </w:pPr>
      <w:r w:rsidRPr="008C6FD6">
        <w:rPr>
          <w:rFonts w:asciiTheme="minorHAnsi" w:hAnsiTheme="minorHAnsi" w:cstheme="minorHAnsi"/>
          <w:sz w:val="24"/>
          <w:szCs w:val="24"/>
        </w:rPr>
        <w:t>With the administrative changes within the RCSS Leadership and Management</w:t>
      </w:r>
      <w:r w:rsidR="001628E1" w:rsidRPr="008C6FD6">
        <w:rPr>
          <w:rFonts w:asciiTheme="minorHAnsi" w:hAnsiTheme="minorHAnsi" w:cstheme="minorHAnsi"/>
          <w:sz w:val="24"/>
          <w:szCs w:val="24"/>
        </w:rPr>
        <w:t xml:space="preserve"> and most importantly, </w:t>
      </w:r>
      <w:r w:rsidRPr="008C6FD6">
        <w:rPr>
          <w:rFonts w:asciiTheme="minorHAnsi" w:hAnsiTheme="minorHAnsi" w:cstheme="minorHAnsi"/>
          <w:sz w:val="24"/>
          <w:szCs w:val="24"/>
        </w:rPr>
        <w:t xml:space="preserve">with new </w:t>
      </w:r>
      <w:r w:rsidR="001628E1" w:rsidRPr="008C6FD6">
        <w:rPr>
          <w:rFonts w:asciiTheme="minorHAnsi" w:hAnsiTheme="minorHAnsi" w:cstheme="minorHAnsi"/>
          <w:sz w:val="24"/>
          <w:szCs w:val="24"/>
        </w:rPr>
        <w:t xml:space="preserve">challenges </w:t>
      </w:r>
      <w:r w:rsidRPr="008C6FD6">
        <w:rPr>
          <w:rFonts w:asciiTheme="minorHAnsi" w:hAnsiTheme="minorHAnsi" w:cstheme="minorHAnsi"/>
          <w:sz w:val="24"/>
          <w:szCs w:val="24"/>
        </w:rPr>
        <w:t>brought on by COVID 19</w:t>
      </w:r>
      <w:r w:rsidR="0094510F" w:rsidRPr="008C6FD6">
        <w:rPr>
          <w:rFonts w:asciiTheme="minorHAnsi" w:hAnsiTheme="minorHAnsi" w:cstheme="minorHAnsi"/>
          <w:sz w:val="24"/>
          <w:szCs w:val="24"/>
        </w:rPr>
        <w:t xml:space="preserve">, it was </w:t>
      </w:r>
      <w:r w:rsidR="001628E1" w:rsidRPr="008C6FD6">
        <w:rPr>
          <w:rFonts w:asciiTheme="minorHAnsi" w:hAnsiTheme="minorHAnsi" w:cstheme="minorHAnsi"/>
          <w:sz w:val="24"/>
          <w:szCs w:val="24"/>
        </w:rPr>
        <w:t xml:space="preserve">deemed </w:t>
      </w:r>
      <w:r w:rsidR="0094510F" w:rsidRPr="008C6FD6">
        <w:rPr>
          <w:rFonts w:asciiTheme="minorHAnsi" w:hAnsiTheme="minorHAnsi" w:cstheme="minorHAnsi"/>
          <w:sz w:val="24"/>
          <w:szCs w:val="24"/>
        </w:rPr>
        <w:t xml:space="preserve">necessary </w:t>
      </w:r>
      <w:r w:rsidR="001628E1" w:rsidRPr="008C6FD6">
        <w:rPr>
          <w:rFonts w:asciiTheme="minorHAnsi" w:hAnsiTheme="minorHAnsi" w:cstheme="minorHAnsi"/>
          <w:sz w:val="24"/>
          <w:szCs w:val="24"/>
        </w:rPr>
        <w:t>upgrade the standards of the Headquarters so as to ensure and</w:t>
      </w:r>
      <w:r w:rsidR="0094510F" w:rsidRPr="008C6FD6">
        <w:rPr>
          <w:rFonts w:asciiTheme="minorHAnsi" w:hAnsiTheme="minorHAnsi" w:cstheme="minorHAnsi"/>
          <w:sz w:val="24"/>
          <w:szCs w:val="24"/>
        </w:rPr>
        <w:t xml:space="preserve"> maintain the comfort and safety of our staff </w:t>
      </w:r>
      <w:r w:rsidR="001628E1" w:rsidRPr="008C6FD6">
        <w:rPr>
          <w:rFonts w:asciiTheme="minorHAnsi" w:hAnsiTheme="minorHAnsi" w:cstheme="minorHAnsi"/>
          <w:sz w:val="24"/>
          <w:szCs w:val="24"/>
        </w:rPr>
        <w:t>and volunteers who would be frequently coming to our offices.</w:t>
      </w:r>
    </w:p>
    <w:p w14:paraId="07F27D1C" w14:textId="77777777" w:rsidR="001628E1" w:rsidRPr="008C6FD6" w:rsidRDefault="001628E1" w:rsidP="000105DE">
      <w:pPr>
        <w:rPr>
          <w:rFonts w:asciiTheme="minorHAnsi" w:hAnsiTheme="minorHAnsi" w:cstheme="minorHAnsi"/>
          <w:sz w:val="24"/>
          <w:szCs w:val="24"/>
        </w:rPr>
      </w:pPr>
    </w:p>
    <w:p w14:paraId="3E99589F" w14:textId="21B46D0B" w:rsidR="0094510F" w:rsidRPr="008C6FD6" w:rsidRDefault="001628E1" w:rsidP="000105DE">
      <w:pPr>
        <w:rPr>
          <w:rFonts w:asciiTheme="minorHAnsi" w:hAnsiTheme="minorHAnsi" w:cstheme="minorHAnsi"/>
          <w:sz w:val="24"/>
          <w:szCs w:val="24"/>
        </w:rPr>
      </w:pPr>
      <w:r w:rsidRPr="008C6FD6">
        <w:rPr>
          <w:rFonts w:asciiTheme="minorHAnsi" w:hAnsiTheme="minorHAnsi" w:cstheme="minorHAnsi"/>
          <w:sz w:val="24"/>
          <w:szCs w:val="24"/>
        </w:rPr>
        <w:t>The NS procured and made available items including hygiene kits, masks and extra sanitizer for use by staff members and volunteers on sites including those doing Co</w:t>
      </w:r>
      <w:r w:rsidR="00E905A7">
        <w:rPr>
          <w:rFonts w:asciiTheme="minorHAnsi" w:hAnsiTheme="minorHAnsi" w:cstheme="minorHAnsi"/>
          <w:sz w:val="24"/>
          <w:szCs w:val="24"/>
        </w:rPr>
        <w:t>n</w:t>
      </w:r>
      <w:r w:rsidRPr="008C6FD6">
        <w:rPr>
          <w:rFonts w:asciiTheme="minorHAnsi" w:hAnsiTheme="minorHAnsi" w:cstheme="minorHAnsi"/>
          <w:sz w:val="24"/>
          <w:szCs w:val="24"/>
        </w:rPr>
        <w:t>tact Tracing sessions.</w:t>
      </w:r>
    </w:p>
    <w:p w14:paraId="4236DB5A" w14:textId="3044EFEA" w:rsidR="0094510F" w:rsidRPr="008C6FD6" w:rsidRDefault="0094510F" w:rsidP="0094510F">
      <w:pPr>
        <w:rPr>
          <w:rFonts w:asciiTheme="minorHAnsi" w:hAnsiTheme="minorHAnsi" w:cstheme="minorHAnsi"/>
          <w:sz w:val="24"/>
          <w:szCs w:val="24"/>
        </w:rPr>
      </w:pPr>
      <w:r w:rsidRPr="008C6FD6">
        <w:rPr>
          <w:rFonts w:asciiTheme="minorHAnsi" w:hAnsiTheme="minorHAnsi" w:cstheme="minorHAnsi"/>
          <w:sz w:val="24"/>
          <w:szCs w:val="24"/>
        </w:rPr>
        <w:t xml:space="preserve">Governance office – </w:t>
      </w:r>
      <w:r w:rsidR="00090CB1" w:rsidRPr="008C6FD6">
        <w:rPr>
          <w:rFonts w:asciiTheme="minorHAnsi" w:hAnsiTheme="minorHAnsi" w:cstheme="minorHAnsi"/>
          <w:sz w:val="24"/>
          <w:szCs w:val="24"/>
        </w:rPr>
        <w:t xml:space="preserve">It was also a matter of importance to provide </w:t>
      </w:r>
      <w:r w:rsidRPr="008C6FD6">
        <w:rPr>
          <w:rFonts w:asciiTheme="minorHAnsi" w:hAnsiTheme="minorHAnsi" w:cstheme="minorHAnsi"/>
          <w:sz w:val="24"/>
          <w:szCs w:val="24"/>
        </w:rPr>
        <w:t>for an office at HQ for National Committee Members</w:t>
      </w:r>
      <w:r w:rsidR="00090CB1" w:rsidRPr="008C6FD6">
        <w:rPr>
          <w:rFonts w:asciiTheme="minorHAnsi" w:hAnsiTheme="minorHAnsi" w:cstheme="minorHAnsi"/>
          <w:sz w:val="24"/>
          <w:szCs w:val="24"/>
        </w:rPr>
        <w:t xml:space="preserve">. The Governance Office would allow NCMs to </w:t>
      </w:r>
      <w:r w:rsidRPr="008C6FD6">
        <w:rPr>
          <w:rFonts w:asciiTheme="minorHAnsi" w:hAnsiTheme="minorHAnsi" w:cstheme="minorHAnsi"/>
          <w:sz w:val="24"/>
          <w:szCs w:val="24"/>
        </w:rPr>
        <w:t>access and respond to their emails as well as to review documents</w:t>
      </w:r>
      <w:r w:rsidR="00090CB1" w:rsidRPr="008C6FD6">
        <w:rPr>
          <w:rFonts w:asciiTheme="minorHAnsi" w:hAnsiTheme="minorHAnsi" w:cstheme="minorHAnsi"/>
          <w:sz w:val="24"/>
          <w:szCs w:val="24"/>
        </w:rPr>
        <w:t xml:space="preserve"> in a conducive, private and above all safe space.</w:t>
      </w:r>
    </w:p>
    <w:p w14:paraId="35BCE646" w14:textId="226DA32C" w:rsidR="004546CF" w:rsidRPr="008C6FD6" w:rsidRDefault="004546CF" w:rsidP="0094510F">
      <w:pPr>
        <w:rPr>
          <w:rFonts w:asciiTheme="minorHAnsi" w:hAnsiTheme="minorHAnsi" w:cstheme="minorHAnsi"/>
          <w:sz w:val="24"/>
          <w:szCs w:val="24"/>
        </w:rPr>
      </w:pPr>
    </w:p>
    <w:p w14:paraId="63773C16" w14:textId="77777777" w:rsidR="00D221BC" w:rsidRPr="002D7A94" w:rsidRDefault="004546CF" w:rsidP="002D7A94">
      <w:pPr>
        <w:rPr>
          <w:sz w:val="24"/>
          <w:szCs w:val="24"/>
        </w:rPr>
      </w:pPr>
      <w:bookmarkStart w:id="51" w:name="_Toc100309100"/>
      <w:r w:rsidRPr="002D7A94">
        <w:rPr>
          <w:sz w:val="24"/>
          <w:szCs w:val="24"/>
        </w:rPr>
        <w:t>The NS therefore decided to undertake some general maintenance work on; and basic furnishing of the Governance Office so as to render it conducive and safe for use by NCMs and related officials</w:t>
      </w:r>
      <w:r w:rsidR="00193A70" w:rsidRPr="002D7A94">
        <w:rPr>
          <w:sz w:val="24"/>
          <w:szCs w:val="24"/>
        </w:rPr>
        <w:t>.</w:t>
      </w:r>
      <w:bookmarkEnd w:id="51"/>
    </w:p>
    <w:p w14:paraId="39A047FB" w14:textId="77777777" w:rsidR="00D221BC" w:rsidRPr="008C6FD6" w:rsidRDefault="00D221BC" w:rsidP="008508D8">
      <w:pPr>
        <w:pStyle w:val="Heading2"/>
        <w:rPr>
          <w:rFonts w:asciiTheme="minorHAnsi" w:hAnsiTheme="minorHAnsi" w:cstheme="minorHAnsi"/>
          <w:color w:val="auto"/>
          <w:sz w:val="24"/>
          <w:szCs w:val="24"/>
        </w:rPr>
      </w:pPr>
    </w:p>
    <w:p w14:paraId="54CFC551" w14:textId="7048F307" w:rsidR="00BE7F5C" w:rsidRPr="008C6FD6" w:rsidRDefault="00193A70" w:rsidP="008508D8">
      <w:pPr>
        <w:pStyle w:val="Heading2"/>
        <w:rPr>
          <w:rFonts w:asciiTheme="minorHAnsi" w:hAnsiTheme="minorHAnsi" w:cstheme="minorHAnsi"/>
          <w:b/>
          <w:bCs/>
          <w:color w:val="auto"/>
          <w:sz w:val="24"/>
          <w:szCs w:val="24"/>
        </w:rPr>
      </w:pPr>
      <w:bookmarkStart w:id="52" w:name="_Toc100309756"/>
      <w:bookmarkStart w:id="53" w:name="_Toc243300576"/>
      <w:r w:rsidRPr="008C6FD6">
        <w:rPr>
          <w:rFonts w:asciiTheme="minorHAnsi" w:hAnsiTheme="minorHAnsi" w:cstheme="minorHAnsi"/>
          <w:b/>
          <w:bCs/>
          <w:color w:val="auto"/>
          <w:sz w:val="24"/>
          <w:szCs w:val="24"/>
        </w:rPr>
        <w:t>UPGRADING OF RCSS IT SYSTEM</w:t>
      </w:r>
      <w:bookmarkEnd w:id="52"/>
      <w:bookmarkEnd w:id="53"/>
    </w:p>
    <w:p w14:paraId="55B7FA9B" w14:textId="0E15E015" w:rsidR="00C83339" w:rsidRPr="008C6FD6" w:rsidRDefault="00C83339" w:rsidP="0094510F">
      <w:pPr>
        <w:rPr>
          <w:rFonts w:asciiTheme="minorHAnsi" w:hAnsiTheme="minorHAnsi" w:cstheme="minorHAnsi"/>
          <w:b/>
          <w:bCs/>
          <w:sz w:val="24"/>
          <w:szCs w:val="24"/>
        </w:rPr>
      </w:pPr>
    </w:p>
    <w:p w14:paraId="78423BF3" w14:textId="281EC2C4" w:rsidR="00C83339" w:rsidRPr="00EE449B" w:rsidRDefault="00C83339" w:rsidP="0094510F">
      <w:pPr>
        <w:rPr>
          <w:rFonts w:asciiTheme="minorHAnsi" w:eastAsia="MS Mincho" w:hAnsiTheme="minorHAnsi" w:cstheme="minorHAnsi"/>
          <w:bCs/>
          <w:sz w:val="24"/>
          <w:szCs w:val="24"/>
          <w:lang w:val="en-US" w:eastAsia="ja-JP"/>
        </w:rPr>
      </w:pPr>
      <w:r w:rsidRPr="00EE449B">
        <w:rPr>
          <w:rFonts w:asciiTheme="minorHAnsi" w:eastAsia="MS Mincho" w:hAnsiTheme="minorHAnsi" w:cstheme="minorHAnsi"/>
          <w:bCs/>
          <w:sz w:val="24"/>
          <w:szCs w:val="24"/>
          <w:lang w:val="en-US" w:eastAsia="ja-JP"/>
        </w:rPr>
        <w:t>With the load of work, we have where we often have to involve volunteers, we identified the need to enhance our IT communication and navigating network so that we can facilitate and upgrade our updating and reporting system for faster and broader usage.</w:t>
      </w:r>
    </w:p>
    <w:p w14:paraId="3F229572" w14:textId="2CCC11C1" w:rsidR="00C83339" w:rsidRPr="00EE449B" w:rsidRDefault="00C83339" w:rsidP="0094510F">
      <w:pPr>
        <w:rPr>
          <w:rFonts w:asciiTheme="minorHAnsi" w:eastAsia="MS Mincho" w:hAnsiTheme="minorHAnsi" w:cstheme="minorHAnsi"/>
          <w:bCs/>
          <w:sz w:val="24"/>
          <w:szCs w:val="24"/>
          <w:lang w:val="en-US" w:eastAsia="ja-JP"/>
        </w:rPr>
      </w:pPr>
    </w:p>
    <w:p w14:paraId="2BD1DCB3" w14:textId="1EFA9541" w:rsidR="00C83339" w:rsidRPr="00EE449B" w:rsidRDefault="00C83339" w:rsidP="0094510F">
      <w:pPr>
        <w:rPr>
          <w:rFonts w:asciiTheme="minorHAnsi" w:eastAsia="MS Mincho" w:hAnsiTheme="minorHAnsi" w:cstheme="minorHAnsi"/>
          <w:bCs/>
          <w:sz w:val="24"/>
          <w:szCs w:val="24"/>
          <w:lang w:val="en-US" w:eastAsia="ja-JP"/>
        </w:rPr>
      </w:pPr>
      <w:r w:rsidRPr="00EE449B">
        <w:rPr>
          <w:rFonts w:asciiTheme="minorHAnsi" w:eastAsia="MS Mincho" w:hAnsiTheme="minorHAnsi" w:cstheme="minorHAnsi"/>
          <w:bCs/>
          <w:sz w:val="24"/>
          <w:szCs w:val="24"/>
          <w:lang w:val="en-US" w:eastAsia="ja-JP"/>
        </w:rPr>
        <w:t>For the facilitation of this operation, the NS also purchased a new server which would be faster, giving staff and volunteers faster browsing freedom for better communication, research and networking.</w:t>
      </w:r>
    </w:p>
    <w:p w14:paraId="0E3C9670" w14:textId="77777777" w:rsidR="00462FF2" w:rsidRPr="00EE449B" w:rsidRDefault="00462FF2" w:rsidP="0094510F">
      <w:pPr>
        <w:rPr>
          <w:rFonts w:asciiTheme="minorHAnsi" w:hAnsiTheme="minorHAnsi" w:cstheme="minorHAnsi"/>
          <w:b/>
          <w:bCs/>
          <w:sz w:val="24"/>
          <w:szCs w:val="24"/>
        </w:rPr>
      </w:pPr>
    </w:p>
    <w:p w14:paraId="037129AA" w14:textId="2757FE61" w:rsidR="00BE7F5C" w:rsidRPr="00EE449B" w:rsidRDefault="00BE7F5C" w:rsidP="0094510F">
      <w:pPr>
        <w:rPr>
          <w:rFonts w:asciiTheme="minorHAnsi" w:hAnsiTheme="minorHAnsi" w:cstheme="minorHAnsi"/>
          <w:sz w:val="24"/>
          <w:szCs w:val="24"/>
        </w:rPr>
      </w:pPr>
    </w:p>
    <w:p w14:paraId="228BAE97" w14:textId="77777777" w:rsidR="0006734E" w:rsidRPr="00EE449B" w:rsidRDefault="0006734E">
      <w:pPr>
        <w:spacing w:after="160" w:line="259" w:lineRule="auto"/>
        <w:rPr>
          <w:rFonts w:asciiTheme="minorHAnsi" w:hAnsiTheme="minorHAnsi" w:cstheme="minorHAnsi"/>
          <w:b/>
          <w:bCs/>
          <w:sz w:val="24"/>
          <w:szCs w:val="24"/>
        </w:rPr>
      </w:pPr>
      <w:r w:rsidRPr="00EE449B">
        <w:rPr>
          <w:rFonts w:asciiTheme="minorHAnsi" w:hAnsiTheme="minorHAnsi" w:cstheme="minorHAnsi"/>
          <w:b/>
          <w:bCs/>
          <w:sz w:val="24"/>
          <w:szCs w:val="24"/>
        </w:rPr>
        <w:br w:type="page"/>
      </w:r>
    </w:p>
    <w:p w14:paraId="75C69BBD" w14:textId="3E2B72F9" w:rsidR="00BE7F5C" w:rsidRPr="002D7A94" w:rsidRDefault="00462FF2" w:rsidP="002D7A94">
      <w:pPr>
        <w:pStyle w:val="Heading1"/>
        <w:rPr>
          <w:b/>
          <w:bCs/>
        </w:rPr>
      </w:pPr>
      <w:bookmarkStart w:id="54" w:name="_Toc100309757"/>
      <w:bookmarkStart w:id="55" w:name="_Toc243300577"/>
      <w:r w:rsidRPr="002D7A94">
        <w:rPr>
          <w:b/>
          <w:bCs/>
        </w:rPr>
        <w:lastRenderedPageBreak/>
        <w:t>VOLUNTEER DATABASE</w:t>
      </w:r>
      <w:bookmarkEnd w:id="54"/>
      <w:bookmarkEnd w:id="55"/>
    </w:p>
    <w:p w14:paraId="3C4D8B63" w14:textId="156E9E01" w:rsidR="003313E9" w:rsidRPr="008C6FD6" w:rsidRDefault="003313E9" w:rsidP="0094510F">
      <w:pPr>
        <w:rPr>
          <w:rFonts w:asciiTheme="minorHAnsi" w:hAnsiTheme="minorHAnsi" w:cstheme="minorHAnsi"/>
          <w:b/>
          <w:bCs/>
          <w:sz w:val="24"/>
          <w:szCs w:val="24"/>
        </w:rPr>
      </w:pPr>
    </w:p>
    <w:p w14:paraId="19209597" w14:textId="549C2EFA" w:rsidR="00711FDD" w:rsidRPr="00EE449B" w:rsidRDefault="00711FDD" w:rsidP="00711FDD">
      <w:pPr>
        <w:rPr>
          <w:rFonts w:asciiTheme="minorHAnsi" w:hAnsiTheme="minorHAnsi" w:cstheme="minorHAnsi"/>
          <w:sz w:val="24"/>
          <w:szCs w:val="24"/>
        </w:rPr>
      </w:pPr>
      <w:r w:rsidRPr="00EE449B">
        <w:rPr>
          <w:rFonts w:asciiTheme="minorHAnsi" w:hAnsiTheme="minorHAnsi" w:cstheme="minorHAnsi"/>
          <w:sz w:val="24"/>
          <w:szCs w:val="24"/>
        </w:rPr>
        <w:t xml:space="preserve">The Red Cross Society of Seychelles boasts over </w:t>
      </w:r>
      <w:r w:rsidR="003624A7">
        <w:rPr>
          <w:rFonts w:asciiTheme="minorHAnsi" w:hAnsiTheme="minorHAnsi" w:cstheme="minorHAnsi"/>
          <w:sz w:val="24"/>
          <w:szCs w:val="24"/>
        </w:rPr>
        <w:t>a hundred (</w:t>
      </w:r>
      <w:r w:rsidRPr="00EE449B">
        <w:rPr>
          <w:rFonts w:asciiTheme="minorHAnsi" w:hAnsiTheme="minorHAnsi" w:cstheme="minorHAnsi"/>
          <w:sz w:val="24"/>
          <w:szCs w:val="24"/>
        </w:rPr>
        <w:t>100</w:t>
      </w:r>
      <w:r w:rsidR="003624A7">
        <w:rPr>
          <w:rFonts w:asciiTheme="minorHAnsi" w:hAnsiTheme="minorHAnsi" w:cstheme="minorHAnsi"/>
          <w:sz w:val="24"/>
          <w:szCs w:val="24"/>
        </w:rPr>
        <w:t>)</w:t>
      </w:r>
      <w:r w:rsidRPr="00EE449B">
        <w:rPr>
          <w:rFonts w:asciiTheme="minorHAnsi" w:hAnsiTheme="minorHAnsi" w:cstheme="minorHAnsi"/>
          <w:sz w:val="24"/>
          <w:szCs w:val="24"/>
        </w:rPr>
        <w:t xml:space="preserve"> volunteers with more than </w:t>
      </w:r>
      <w:r w:rsidR="00462FF2" w:rsidRPr="00EE449B">
        <w:rPr>
          <w:rFonts w:asciiTheme="minorHAnsi" w:hAnsiTheme="minorHAnsi" w:cstheme="minorHAnsi"/>
          <w:sz w:val="24"/>
          <w:szCs w:val="24"/>
        </w:rPr>
        <w:t>three quarters (</w:t>
      </w:r>
      <w:r w:rsidRPr="00EE449B">
        <w:rPr>
          <w:rFonts w:asciiTheme="minorHAnsi" w:hAnsiTheme="minorHAnsi" w:cstheme="minorHAnsi"/>
          <w:sz w:val="24"/>
          <w:szCs w:val="24"/>
        </w:rPr>
        <w:t>¾</w:t>
      </w:r>
      <w:r w:rsidR="00462FF2" w:rsidRPr="00EE449B">
        <w:rPr>
          <w:rFonts w:asciiTheme="minorHAnsi" w:hAnsiTheme="minorHAnsi" w:cstheme="minorHAnsi"/>
          <w:sz w:val="24"/>
          <w:szCs w:val="24"/>
        </w:rPr>
        <w:t>)</w:t>
      </w:r>
      <w:r w:rsidRPr="00EE449B">
        <w:rPr>
          <w:rFonts w:asciiTheme="minorHAnsi" w:hAnsiTheme="minorHAnsi" w:cstheme="minorHAnsi"/>
          <w:sz w:val="24"/>
          <w:szCs w:val="24"/>
        </w:rPr>
        <w:t>of the number activated whenever the need arises for standby or direct involvement in events and activities on national and community levels; as well as regional if that should be necessary.</w:t>
      </w:r>
    </w:p>
    <w:p w14:paraId="0F2B0077" w14:textId="77777777" w:rsidR="00711FDD" w:rsidRPr="00EE449B" w:rsidRDefault="00711FDD" w:rsidP="00711FDD">
      <w:pPr>
        <w:rPr>
          <w:rFonts w:asciiTheme="minorHAnsi" w:hAnsiTheme="minorHAnsi" w:cstheme="minorHAnsi"/>
          <w:sz w:val="24"/>
          <w:szCs w:val="24"/>
        </w:rPr>
      </w:pPr>
    </w:p>
    <w:p w14:paraId="1A4C54F2" w14:textId="77777777" w:rsidR="00711FDD" w:rsidRPr="00EE449B" w:rsidRDefault="00711FDD" w:rsidP="00711FDD">
      <w:pPr>
        <w:rPr>
          <w:rFonts w:asciiTheme="minorHAnsi" w:hAnsiTheme="minorHAnsi" w:cstheme="minorHAnsi"/>
          <w:sz w:val="24"/>
          <w:szCs w:val="24"/>
        </w:rPr>
      </w:pPr>
      <w:r w:rsidRPr="00EE449B">
        <w:rPr>
          <w:rFonts w:asciiTheme="minorHAnsi" w:hAnsiTheme="minorHAnsi" w:cstheme="minorHAnsi"/>
          <w:sz w:val="24"/>
          <w:szCs w:val="24"/>
        </w:rPr>
        <w:t xml:space="preserve">Considering the richness and diversity of the various skills and experiences of our pool of volunteers whether they already had them upon joining us or acquired them over the years through our own Empowerment programme. </w:t>
      </w:r>
    </w:p>
    <w:p w14:paraId="6C11620B" w14:textId="77777777" w:rsidR="00711FDD" w:rsidRPr="00EE449B" w:rsidRDefault="00711FDD" w:rsidP="00711FDD">
      <w:pPr>
        <w:rPr>
          <w:rFonts w:asciiTheme="minorHAnsi" w:hAnsiTheme="minorHAnsi" w:cstheme="minorHAnsi"/>
          <w:sz w:val="24"/>
          <w:szCs w:val="24"/>
        </w:rPr>
      </w:pPr>
    </w:p>
    <w:p w14:paraId="0F474518" w14:textId="6AE42518" w:rsidR="00711FDD" w:rsidRPr="00EE449B" w:rsidRDefault="00711FDD" w:rsidP="00711FDD">
      <w:pPr>
        <w:rPr>
          <w:rFonts w:asciiTheme="minorHAnsi" w:hAnsiTheme="minorHAnsi" w:cstheme="minorHAnsi"/>
          <w:sz w:val="24"/>
          <w:szCs w:val="24"/>
        </w:rPr>
      </w:pPr>
      <w:r w:rsidRPr="00EE449B">
        <w:rPr>
          <w:rFonts w:asciiTheme="minorHAnsi" w:hAnsiTheme="minorHAnsi" w:cstheme="minorHAnsi"/>
          <w:sz w:val="24"/>
          <w:szCs w:val="24"/>
        </w:rPr>
        <w:t>The RCSS included as part of our Strategic Plan for 2020-21; the creation of an active Database system which would include the particulars of all our volunteers including their skills and areas of expertise as well as their preferred area of voluntarism, so as to facilitate channelling of volunteers for respective activities.</w:t>
      </w:r>
    </w:p>
    <w:p w14:paraId="73C0B23D" w14:textId="77777777" w:rsidR="00711FDD" w:rsidRPr="00EE449B" w:rsidRDefault="00711FDD" w:rsidP="00711FDD">
      <w:pPr>
        <w:rPr>
          <w:rFonts w:asciiTheme="minorHAnsi" w:hAnsiTheme="minorHAnsi" w:cstheme="minorHAnsi"/>
          <w:sz w:val="24"/>
          <w:szCs w:val="24"/>
        </w:rPr>
      </w:pPr>
    </w:p>
    <w:p w14:paraId="12177BEE" w14:textId="6D47F3E6" w:rsidR="00711FDD" w:rsidRPr="00EE449B" w:rsidRDefault="00711FDD" w:rsidP="00711FDD">
      <w:pPr>
        <w:rPr>
          <w:rFonts w:asciiTheme="minorHAnsi" w:hAnsiTheme="minorHAnsi" w:cstheme="minorHAnsi"/>
          <w:sz w:val="24"/>
          <w:szCs w:val="24"/>
        </w:rPr>
      </w:pPr>
      <w:r w:rsidRPr="00EE449B">
        <w:rPr>
          <w:rFonts w:asciiTheme="minorHAnsi" w:hAnsiTheme="minorHAnsi" w:cstheme="minorHAnsi"/>
          <w:sz w:val="24"/>
          <w:szCs w:val="24"/>
        </w:rPr>
        <w:t>Skills areas vary from Youth leadership, First Aid, Community Engagement, Humanitarian Aid as well as supportive roles alongside the NS such as driving, office work, activity coordination, etc…</w:t>
      </w:r>
    </w:p>
    <w:p w14:paraId="7C64A80D" w14:textId="77777777" w:rsidR="00711FDD" w:rsidRPr="00EE449B" w:rsidRDefault="00711FDD" w:rsidP="00711FDD">
      <w:pPr>
        <w:rPr>
          <w:rFonts w:asciiTheme="minorHAnsi" w:hAnsiTheme="minorHAnsi" w:cstheme="minorHAnsi"/>
          <w:sz w:val="24"/>
          <w:szCs w:val="24"/>
        </w:rPr>
      </w:pPr>
    </w:p>
    <w:p w14:paraId="1743C8C0" w14:textId="5A621591" w:rsidR="0006734E" w:rsidRPr="00EE449B" w:rsidRDefault="00711FDD">
      <w:pPr>
        <w:spacing w:after="160" w:line="259" w:lineRule="auto"/>
        <w:rPr>
          <w:rFonts w:asciiTheme="minorHAnsi" w:eastAsia="Times New Roman" w:hAnsiTheme="minorHAnsi" w:cstheme="minorHAnsi"/>
          <w:b/>
          <w:bCs/>
          <w:sz w:val="24"/>
          <w:szCs w:val="24"/>
          <w:lang w:eastAsia="en-GB"/>
        </w:rPr>
      </w:pPr>
      <w:r w:rsidRPr="00EE449B">
        <w:rPr>
          <w:rFonts w:asciiTheme="minorHAnsi" w:hAnsiTheme="minorHAnsi" w:cstheme="minorHAnsi"/>
          <w:sz w:val="24"/>
          <w:szCs w:val="24"/>
        </w:rPr>
        <w:t>The database which is currently being used as per its original intention, is dynamic and active so that it can be updated on a regular and continuous basis as we get more volunteers joining us especially now that we have established our visibility and presence alongside communities.</w:t>
      </w:r>
    </w:p>
    <w:p w14:paraId="6D9B3996" w14:textId="28199D6B" w:rsidR="00462FF2" w:rsidRPr="002D7A94" w:rsidRDefault="00462FF2" w:rsidP="003624A7">
      <w:pPr>
        <w:pStyle w:val="Heading2"/>
        <w:rPr>
          <w:b/>
          <w:bCs/>
        </w:rPr>
      </w:pPr>
      <w:bookmarkStart w:id="56" w:name="_Toc100309758"/>
      <w:bookmarkStart w:id="57" w:name="_Toc243300578"/>
      <w:r w:rsidRPr="002D7A94">
        <w:rPr>
          <w:b/>
          <w:bCs/>
        </w:rPr>
        <w:t>RCSS PARTICIPATION IN THE NATIONAL GENERAL ELECTIONS</w:t>
      </w:r>
      <w:bookmarkEnd w:id="56"/>
      <w:bookmarkEnd w:id="57"/>
    </w:p>
    <w:p w14:paraId="39F77187" w14:textId="77777777" w:rsidR="00F3686D" w:rsidRPr="008C6FD6" w:rsidRDefault="00F3686D" w:rsidP="008508D8">
      <w:pPr>
        <w:rPr>
          <w:rFonts w:asciiTheme="minorHAnsi" w:hAnsiTheme="minorHAnsi" w:cstheme="minorHAnsi"/>
          <w:sz w:val="24"/>
          <w:szCs w:val="24"/>
          <w:lang w:eastAsia="en-GB"/>
        </w:rPr>
      </w:pPr>
    </w:p>
    <w:p w14:paraId="797D05F6" w14:textId="77777777" w:rsidR="00F3686D" w:rsidRPr="00EE449B" w:rsidRDefault="00F3686D" w:rsidP="00F3686D">
      <w:pPr>
        <w:shd w:val="clear" w:color="auto" w:fill="FFFFFF"/>
        <w:spacing w:before="120" w:after="120"/>
        <w:rPr>
          <w:rFonts w:asciiTheme="minorHAnsi" w:eastAsia="Times New Roman" w:hAnsiTheme="minorHAnsi" w:cstheme="minorHAnsi"/>
          <w:color w:val="0645AD"/>
          <w:sz w:val="24"/>
          <w:szCs w:val="24"/>
          <w:u w:val="single"/>
          <w:vertAlign w:val="superscript"/>
          <w:lang w:val="en-US"/>
        </w:rPr>
      </w:pPr>
      <w:r w:rsidRPr="00EE449B">
        <w:rPr>
          <w:rFonts w:asciiTheme="minorHAnsi" w:eastAsia="Times New Roman" w:hAnsiTheme="minorHAnsi" w:cstheme="minorHAnsi"/>
          <w:color w:val="202122"/>
          <w:sz w:val="24"/>
          <w:szCs w:val="24"/>
          <w:lang w:val="en-US"/>
        </w:rPr>
        <w:t>General elections were held in </w:t>
      </w:r>
      <w:hyperlink r:id="rId26" w:tooltip="Seychelles" w:history="1">
        <w:r w:rsidRPr="00EE449B">
          <w:rPr>
            <w:rFonts w:asciiTheme="minorHAnsi" w:eastAsia="Times New Roman" w:hAnsiTheme="minorHAnsi" w:cstheme="minorHAnsi"/>
            <w:color w:val="0645AD"/>
            <w:sz w:val="24"/>
            <w:szCs w:val="24"/>
            <w:u w:val="single"/>
            <w:lang w:val="en-US"/>
          </w:rPr>
          <w:t>Seychelles</w:t>
        </w:r>
      </w:hyperlink>
      <w:r w:rsidRPr="00EE449B">
        <w:rPr>
          <w:rFonts w:asciiTheme="minorHAnsi" w:eastAsia="Times New Roman" w:hAnsiTheme="minorHAnsi" w:cstheme="minorHAnsi"/>
          <w:color w:val="202122"/>
          <w:sz w:val="24"/>
          <w:szCs w:val="24"/>
          <w:lang w:val="en-US"/>
        </w:rPr>
        <w:t> on 22–24 October 2020 to elect the President and members of the </w:t>
      </w:r>
      <w:r w:rsidRPr="00EE449B">
        <w:rPr>
          <w:rFonts w:asciiTheme="minorHAnsi" w:eastAsia="Times New Roman" w:hAnsiTheme="minorHAnsi" w:cstheme="minorHAnsi"/>
          <w:color w:val="0645AD"/>
          <w:sz w:val="24"/>
          <w:szCs w:val="24"/>
          <w:u w:val="single"/>
          <w:lang w:val="en-US"/>
        </w:rPr>
        <w:t xml:space="preserve">National Assembly. </w:t>
      </w:r>
    </w:p>
    <w:p w14:paraId="10EA2198" w14:textId="6B4E75ED" w:rsidR="00F3686D" w:rsidRPr="00EE449B" w:rsidRDefault="00F3686D" w:rsidP="00F3686D">
      <w:pPr>
        <w:shd w:val="clear" w:color="auto" w:fill="FFFFFF"/>
        <w:spacing w:before="120" w:after="120"/>
        <w:rPr>
          <w:rFonts w:asciiTheme="minorHAnsi" w:eastAsia="Times New Roman" w:hAnsiTheme="minorHAnsi" w:cstheme="minorHAnsi"/>
          <w:color w:val="202122"/>
          <w:sz w:val="24"/>
          <w:szCs w:val="24"/>
          <w:lang w:val="en-US"/>
        </w:rPr>
      </w:pPr>
      <w:r w:rsidRPr="00EE449B">
        <w:rPr>
          <w:rFonts w:asciiTheme="minorHAnsi" w:eastAsia="Times New Roman" w:hAnsiTheme="minorHAnsi" w:cstheme="minorHAnsi"/>
          <w:color w:val="202122"/>
          <w:sz w:val="24"/>
          <w:szCs w:val="24"/>
          <w:lang w:val="en-US"/>
        </w:rPr>
        <w:t>The National Assembly elections had been due in 2021,</w:t>
      </w:r>
      <w:r w:rsidRPr="00EE449B">
        <w:rPr>
          <w:rFonts w:asciiTheme="minorHAnsi" w:eastAsia="Times New Roman" w:hAnsiTheme="minorHAnsi" w:cstheme="minorHAnsi"/>
          <w:color w:val="0645AD"/>
          <w:sz w:val="24"/>
          <w:szCs w:val="24"/>
          <w:u w:val="single"/>
          <w:vertAlign w:val="superscript"/>
          <w:lang w:val="en-US"/>
        </w:rPr>
        <w:t xml:space="preserve"> </w:t>
      </w:r>
      <w:r w:rsidRPr="00EE449B">
        <w:rPr>
          <w:rFonts w:asciiTheme="minorHAnsi" w:eastAsia="Times New Roman" w:hAnsiTheme="minorHAnsi" w:cstheme="minorHAnsi"/>
          <w:color w:val="202122"/>
          <w:sz w:val="24"/>
          <w:szCs w:val="24"/>
          <w:lang w:val="en-US"/>
        </w:rPr>
        <w:t>but in July 2020 were brought forward by President </w:t>
      </w:r>
      <w:hyperlink r:id="rId27" w:tooltip="Danny Faure" w:history="1">
        <w:r w:rsidRPr="00EE449B">
          <w:rPr>
            <w:rFonts w:asciiTheme="minorHAnsi" w:eastAsia="Times New Roman" w:hAnsiTheme="minorHAnsi" w:cstheme="minorHAnsi"/>
            <w:color w:val="0645AD"/>
            <w:sz w:val="24"/>
            <w:szCs w:val="24"/>
            <w:u w:val="single"/>
            <w:lang w:val="en-US"/>
          </w:rPr>
          <w:t>Danny Faure</w:t>
        </w:r>
      </w:hyperlink>
      <w:r w:rsidRPr="00EE449B">
        <w:rPr>
          <w:rFonts w:asciiTheme="minorHAnsi" w:eastAsia="Times New Roman" w:hAnsiTheme="minorHAnsi" w:cstheme="minorHAnsi"/>
          <w:color w:val="202122"/>
          <w:sz w:val="24"/>
          <w:szCs w:val="24"/>
          <w:lang w:val="en-US"/>
        </w:rPr>
        <w:t> in order to hold them together with the presidential elections, a proposal supported by Linyon Demokratik Seselwa (LDS) and other opposition parties.</w:t>
      </w:r>
    </w:p>
    <w:p w14:paraId="3EF6B245" w14:textId="74C241D1" w:rsidR="00F3686D" w:rsidRPr="00EE449B" w:rsidRDefault="00F3686D" w:rsidP="00F3686D">
      <w:pPr>
        <w:shd w:val="clear" w:color="auto" w:fill="FFFFFF"/>
        <w:spacing w:before="120" w:after="120"/>
        <w:rPr>
          <w:rFonts w:asciiTheme="minorHAnsi" w:eastAsia="Times New Roman" w:hAnsiTheme="minorHAnsi" w:cstheme="minorHAnsi"/>
          <w:color w:val="202122"/>
          <w:sz w:val="24"/>
          <w:szCs w:val="24"/>
          <w:lang w:val="en-US"/>
        </w:rPr>
      </w:pPr>
      <w:r w:rsidRPr="00EE449B">
        <w:rPr>
          <w:rFonts w:asciiTheme="minorHAnsi" w:eastAsia="Times New Roman" w:hAnsiTheme="minorHAnsi" w:cstheme="minorHAnsi"/>
          <w:color w:val="202122"/>
          <w:sz w:val="24"/>
          <w:szCs w:val="24"/>
          <w:lang w:val="en-US"/>
        </w:rPr>
        <w:t>The presidential elections were won by </w:t>
      </w:r>
      <w:hyperlink r:id="rId28" w:tooltip="Wavel Ramkalawan" w:history="1">
        <w:r w:rsidRPr="00EE449B">
          <w:rPr>
            <w:rFonts w:asciiTheme="minorHAnsi" w:eastAsia="Times New Roman" w:hAnsiTheme="minorHAnsi" w:cstheme="minorHAnsi"/>
            <w:color w:val="0645AD"/>
            <w:sz w:val="24"/>
            <w:szCs w:val="24"/>
            <w:u w:val="single"/>
            <w:lang w:val="en-US"/>
          </w:rPr>
          <w:t>Wavel Ramkalawan</w:t>
        </w:r>
      </w:hyperlink>
      <w:r w:rsidRPr="00EE449B">
        <w:rPr>
          <w:rFonts w:asciiTheme="minorHAnsi" w:eastAsia="Times New Roman" w:hAnsiTheme="minorHAnsi" w:cstheme="minorHAnsi"/>
          <w:color w:val="202122"/>
          <w:sz w:val="24"/>
          <w:szCs w:val="24"/>
          <w:lang w:val="en-US"/>
        </w:rPr>
        <w:t> of the </w:t>
      </w:r>
      <w:hyperlink r:id="rId29" w:tooltip="Linyon Demokratik Seselwa" w:history="1">
        <w:r w:rsidRPr="00EE449B">
          <w:rPr>
            <w:rFonts w:asciiTheme="minorHAnsi" w:eastAsia="Times New Roman" w:hAnsiTheme="minorHAnsi" w:cstheme="minorHAnsi"/>
            <w:color w:val="0645AD"/>
            <w:sz w:val="24"/>
            <w:szCs w:val="24"/>
            <w:u w:val="single"/>
            <w:lang w:val="en-US"/>
          </w:rPr>
          <w:t>Linyon Demokratik Seselwa</w:t>
        </w:r>
      </w:hyperlink>
      <w:r w:rsidRPr="00EE449B">
        <w:rPr>
          <w:rFonts w:asciiTheme="minorHAnsi" w:eastAsia="Times New Roman" w:hAnsiTheme="minorHAnsi" w:cstheme="minorHAnsi"/>
          <w:color w:val="202122"/>
          <w:sz w:val="24"/>
          <w:szCs w:val="24"/>
          <w:lang w:val="en-US"/>
        </w:rPr>
        <w:t> (LDS), with the LDS also increasing its majority in the National Assembly, winning 25 of the 35 seat.</w:t>
      </w:r>
    </w:p>
    <w:p w14:paraId="544F5535" w14:textId="048A2805" w:rsidR="002B05A0" w:rsidRPr="00EE449B" w:rsidRDefault="002B05A0" w:rsidP="008508D8">
      <w:pPr>
        <w:shd w:val="clear" w:color="auto" w:fill="FFFFFF"/>
        <w:spacing w:before="120" w:after="120"/>
        <w:rPr>
          <w:rFonts w:asciiTheme="minorHAnsi" w:eastAsia="Times New Roman" w:hAnsiTheme="minorHAnsi" w:cstheme="minorHAnsi"/>
          <w:color w:val="202122"/>
          <w:sz w:val="24"/>
          <w:szCs w:val="24"/>
          <w:lang w:val="en-US"/>
        </w:rPr>
      </w:pPr>
    </w:p>
    <w:p w14:paraId="1F327C87" w14:textId="72A6ACC6" w:rsidR="002B05A0" w:rsidRPr="00EE449B" w:rsidRDefault="002B05A0" w:rsidP="002B174F">
      <w:pPr>
        <w:pStyle w:val="PlainText"/>
        <w:spacing w:after="120"/>
        <w:rPr>
          <w:rFonts w:asciiTheme="minorHAnsi" w:eastAsia="Times New Roman" w:hAnsiTheme="minorHAnsi" w:cstheme="minorHAnsi"/>
          <w:sz w:val="24"/>
          <w:szCs w:val="24"/>
          <w:lang w:eastAsia="en-GB"/>
        </w:rPr>
      </w:pPr>
      <w:r w:rsidRPr="00EE449B">
        <w:rPr>
          <w:rFonts w:asciiTheme="minorHAnsi" w:eastAsia="Times New Roman" w:hAnsiTheme="minorHAnsi" w:cstheme="minorHAnsi"/>
          <w:sz w:val="24"/>
          <w:szCs w:val="24"/>
          <w:lang w:eastAsia="en-GB"/>
        </w:rPr>
        <w:t xml:space="preserve">Some 100 volunteers of the NS were trained in Election procedures and the roles of the RCSS at </w:t>
      </w:r>
      <w:r w:rsidR="00F56791" w:rsidRPr="00EE449B">
        <w:rPr>
          <w:rFonts w:asciiTheme="minorHAnsi" w:eastAsia="Times New Roman" w:hAnsiTheme="minorHAnsi" w:cstheme="minorHAnsi"/>
          <w:sz w:val="24"/>
          <w:szCs w:val="24"/>
          <w:lang w:eastAsia="en-GB"/>
        </w:rPr>
        <w:t>polling stations; especially in the context of COVID 19 where our presence on sites would extend from providing basic logistics, e.g., water and First Aid assistance to ensuring that social distancing and wearing of face masks is observed.</w:t>
      </w:r>
    </w:p>
    <w:p w14:paraId="7F3F2488" w14:textId="432DECC2" w:rsidR="00F56791" w:rsidRPr="00EE449B" w:rsidRDefault="00F56791" w:rsidP="002B174F">
      <w:pPr>
        <w:pStyle w:val="PlainText"/>
        <w:spacing w:after="120"/>
        <w:rPr>
          <w:rFonts w:asciiTheme="minorHAnsi" w:eastAsia="Times New Roman" w:hAnsiTheme="minorHAnsi" w:cstheme="minorHAnsi"/>
          <w:sz w:val="24"/>
          <w:szCs w:val="24"/>
          <w:lang w:eastAsia="en-GB"/>
        </w:rPr>
      </w:pPr>
      <w:r w:rsidRPr="00EE449B">
        <w:rPr>
          <w:rFonts w:asciiTheme="minorHAnsi" w:eastAsia="Times New Roman" w:hAnsiTheme="minorHAnsi" w:cstheme="minorHAnsi"/>
          <w:sz w:val="24"/>
          <w:szCs w:val="24"/>
          <w:lang w:eastAsia="en-GB"/>
        </w:rPr>
        <w:t>The training sessions were held by facilitators from the NS and the National Election Commission</w:t>
      </w:r>
      <w:r w:rsidR="00F3686D" w:rsidRPr="00EE449B">
        <w:rPr>
          <w:rFonts w:asciiTheme="minorHAnsi" w:eastAsia="Times New Roman" w:hAnsiTheme="minorHAnsi" w:cstheme="minorHAnsi"/>
          <w:sz w:val="24"/>
          <w:szCs w:val="24"/>
          <w:lang w:eastAsia="en-GB"/>
        </w:rPr>
        <w:t xml:space="preserve"> (NEC)</w:t>
      </w:r>
    </w:p>
    <w:p w14:paraId="6E3961E4" w14:textId="66D3B538" w:rsidR="00F56791" w:rsidRPr="00EE449B" w:rsidRDefault="00F56791" w:rsidP="002B174F">
      <w:pPr>
        <w:pStyle w:val="PlainText"/>
        <w:spacing w:after="120"/>
        <w:rPr>
          <w:rFonts w:asciiTheme="minorHAnsi" w:eastAsia="Times New Roman" w:hAnsiTheme="minorHAnsi" w:cstheme="minorHAnsi"/>
          <w:sz w:val="24"/>
          <w:szCs w:val="24"/>
          <w:lang w:eastAsia="en-GB"/>
        </w:rPr>
      </w:pPr>
      <w:r w:rsidRPr="00EE449B">
        <w:rPr>
          <w:rFonts w:asciiTheme="minorHAnsi" w:eastAsia="Times New Roman" w:hAnsiTheme="minorHAnsi" w:cstheme="minorHAnsi"/>
          <w:sz w:val="24"/>
          <w:szCs w:val="24"/>
          <w:lang w:eastAsia="en-GB"/>
        </w:rPr>
        <w:t>Volunteers were deployed from the 23</w:t>
      </w:r>
      <w:r w:rsidRPr="00EE449B">
        <w:rPr>
          <w:rFonts w:asciiTheme="minorHAnsi" w:eastAsia="Times New Roman" w:hAnsiTheme="minorHAnsi" w:cstheme="minorHAnsi"/>
          <w:sz w:val="24"/>
          <w:szCs w:val="24"/>
          <w:vertAlign w:val="superscript"/>
          <w:lang w:eastAsia="en-GB"/>
        </w:rPr>
        <w:t>rd</w:t>
      </w:r>
      <w:r w:rsidRPr="00EE449B">
        <w:rPr>
          <w:rFonts w:asciiTheme="minorHAnsi" w:eastAsia="Times New Roman" w:hAnsiTheme="minorHAnsi" w:cstheme="minorHAnsi"/>
          <w:sz w:val="24"/>
          <w:szCs w:val="24"/>
          <w:lang w:eastAsia="en-GB"/>
        </w:rPr>
        <w:t xml:space="preserve"> October where voting was being held on the outer islands and other special stations and on the main polling day of the 24</w:t>
      </w:r>
      <w:r w:rsidRPr="00EE449B">
        <w:rPr>
          <w:rFonts w:asciiTheme="minorHAnsi" w:eastAsia="Times New Roman" w:hAnsiTheme="minorHAnsi" w:cstheme="minorHAnsi"/>
          <w:sz w:val="24"/>
          <w:szCs w:val="24"/>
          <w:vertAlign w:val="superscript"/>
          <w:lang w:eastAsia="en-GB"/>
        </w:rPr>
        <w:t>th</w:t>
      </w:r>
      <w:r w:rsidRPr="00EE449B">
        <w:rPr>
          <w:rFonts w:asciiTheme="minorHAnsi" w:eastAsia="Times New Roman" w:hAnsiTheme="minorHAnsi" w:cstheme="minorHAnsi"/>
          <w:sz w:val="24"/>
          <w:szCs w:val="24"/>
          <w:lang w:eastAsia="en-GB"/>
        </w:rPr>
        <w:t xml:space="preserve"> October. </w:t>
      </w:r>
      <w:r w:rsidR="0036342D" w:rsidRPr="00EE449B">
        <w:rPr>
          <w:rFonts w:asciiTheme="minorHAnsi" w:eastAsia="Times New Roman" w:hAnsiTheme="minorHAnsi" w:cstheme="minorHAnsi"/>
          <w:sz w:val="24"/>
          <w:szCs w:val="24"/>
          <w:lang w:eastAsia="en-GB"/>
        </w:rPr>
        <w:t>They were posted at all polling stations on the three main islands.</w:t>
      </w:r>
    </w:p>
    <w:p w14:paraId="62DC0134" w14:textId="248B5669" w:rsidR="0036342D" w:rsidRPr="00EE449B" w:rsidRDefault="0036342D" w:rsidP="002B174F">
      <w:pPr>
        <w:pStyle w:val="PlainText"/>
        <w:spacing w:after="120"/>
        <w:rPr>
          <w:rFonts w:asciiTheme="minorHAnsi" w:eastAsia="Times New Roman" w:hAnsiTheme="minorHAnsi" w:cstheme="minorHAnsi"/>
          <w:sz w:val="24"/>
          <w:szCs w:val="24"/>
          <w:lang w:eastAsia="en-GB"/>
        </w:rPr>
      </w:pPr>
      <w:r w:rsidRPr="00EE449B">
        <w:rPr>
          <w:rFonts w:asciiTheme="minorHAnsi" w:eastAsia="Times New Roman" w:hAnsiTheme="minorHAnsi" w:cstheme="minorHAnsi"/>
          <w:sz w:val="24"/>
          <w:szCs w:val="24"/>
          <w:lang w:eastAsia="en-GB"/>
        </w:rPr>
        <w:lastRenderedPageBreak/>
        <w:t>The RCSS Command Centre at the main Headquarters was activated from the 23</w:t>
      </w:r>
      <w:r w:rsidRPr="00EE449B">
        <w:rPr>
          <w:rFonts w:asciiTheme="minorHAnsi" w:eastAsia="Times New Roman" w:hAnsiTheme="minorHAnsi" w:cstheme="minorHAnsi"/>
          <w:sz w:val="24"/>
          <w:szCs w:val="24"/>
          <w:vertAlign w:val="superscript"/>
          <w:lang w:eastAsia="en-GB"/>
        </w:rPr>
        <w:t xml:space="preserve">rd </w:t>
      </w:r>
      <w:r w:rsidRPr="00EE449B">
        <w:rPr>
          <w:rFonts w:asciiTheme="minorHAnsi" w:eastAsia="Times New Roman" w:hAnsiTheme="minorHAnsi" w:cstheme="minorHAnsi"/>
          <w:sz w:val="24"/>
          <w:szCs w:val="24"/>
          <w:lang w:eastAsia="en-GB"/>
        </w:rPr>
        <w:t>October at 0600 to the morning of the 25</w:t>
      </w:r>
      <w:r w:rsidRPr="00EE449B">
        <w:rPr>
          <w:rFonts w:asciiTheme="minorHAnsi" w:eastAsia="Times New Roman" w:hAnsiTheme="minorHAnsi" w:cstheme="minorHAnsi"/>
          <w:sz w:val="24"/>
          <w:szCs w:val="24"/>
          <w:vertAlign w:val="superscript"/>
          <w:lang w:eastAsia="en-GB"/>
        </w:rPr>
        <w:t>th</w:t>
      </w:r>
      <w:r w:rsidRPr="00EE449B">
        <w:rPr>
          <w:rFonts w:asciiTheme="minorHAnsi" w:eastAsia="Times New Roman" w:hAnsiTheme="minorHAnsi" w:cstheme="minorHAnsi"/>
          <w:sz w:val="24"/>
          <w:szCs w:val="24"/>
          <w:lang w:eastAsia="en-GB"/>
        </w:rPr>
        <w:t xml:space="preserve"> October.</w:t>
      </w:r>
    </w:p>
    <w:p w14:paraId="0AAF7D3C" w14:textId="6E8785E4" w:rsidR="00F56791" w:rsidRDefault="00F56791" w:rsidP="002B174F">
      <w:pPr>
        <w:pStyle w:val="PlainText"/>
        <w:spacing w:after="120"/>
        <w:rPr>
          <w:rFonts w:asciiTheme="minorHAnsi" w:eastAsia="Times New Roman" w:hAnsiTheme="minorHAnsi" w:cstheme="minorHAnsi"/>
          <w:sz w:val="24"/>
          <w:szCs w:val="24"/>
          <w:lang w:eastAsia="en-GB"/>
        </w:rPr>
      </w:pPr>
      <w:r w:rsidRPr="00EE449B">
        <w:rPr>
          <w:rFonts w:asciiTheme="minorHAnsi" w:eastAsia="Times New Roman" w:hAnsiTheme="minorHAnsi" w:cstheme="minorHAnsi"/>
          <w:sz w:val="24"/>
          <w:szCs w:val="24"/>
          <w:lang w:eastAsia="en-GB"/>
        </w:rPr>
        <w:t>The participation of the RCSS during the elections turned out well and successful and the NEC expressed their thanks to</w:t>
      </w:r>
      <w:r w:rsidR="00F3686D" w:rsidRPr="00EE449B">
        <w:rPr>
          <w:rFonts w:asciiTheme="minorHAnsi" w:eastAsia="Times New Roman" w:hAnsiTheme="minorHAnsi" w:cstheme="minorHAnsi"/>
          <w:sz w:val="24"/>
          <w:szCs w:val="24"/>
          <w:lang w:eastAsia="en-GB"/>
        </w:rPr>
        <w:t xml:space="preserve"> the NS</w:t>
      </w:r>
      <w:r w:rsidRPr="00EE449B">
        <w:rPr>
          <w:rFonts w:asciiTheme="minorHAnsi" w:eastAsia="Times New Roman" w:hAnsiTheme="minorHAnsi" w:cstheme="minorHAnsi"/>
          <w:sz w:val="24"/>
          <w:szCs w:val="24"/>
          <w:lang w:eastAsia="en-GB"/>
        </w:rPr>
        <w:t>for our presence and assistance in the process.</w:t>
      </w:r>
    </w:p>
    <w:p w14:paraId="60287656" w14:textId="0B509A7C" w:rsidR="00BB4F36" w:rsidRDefault="00BB4F36" w:rsidP="002B174F">
      <w:pPr>
        <w:pStyle w:val="PlainText"/>
        <w:spacing w:after="120"/>
        <w:rPr>
          <w:rFonts w:asciiTheme="minorHAnsi" w:eastAsia="Times New Roman" w:hAnsiTheme="minorHAnsi" w:cstheme="minorHAnsi"/>
          <w:sz w:val="24"/>
          <w:szCs w:val="24"/>
          <w:lang w:eastAsia="en-GB"/>
        </w:rPr>
      </w:pPr>
    </w:p>
    <w:p w14:paraId="2E434756" w14:textId="77777777" w:rsidR="00BB4F36" w:rsidRPr="00EE449B" w:rsidRDefault="00BB4F36" w:rsidP="002B174F">
      <w:pPr>
        <w:pStyle w:val="PlainText"/>
        <w:spacing w:after="120"/>
        <w:rPr>
          <w:rFonts w:asciiTheme="minorHAnsi" w:eastAsia="Times New Roman" w:hAnsiTheme="minorHAnsi" w:cstheme="minorHAnsi"/>
          <w:sz w:val="24"/>
          <w:szCs w:val="24"/>
          <w:lang w:eastAsia="en-GB"/>
        </w:rPr>
      </w:pPr>
    </w:p>
    <w:p w14:paraId="223BAFCB" w14:textId="77777777" w:rsidR="0036342D" w:rsidRPr="00EE449B" w:rsidRDefault="0036342D" w:rsidP="00711FDD">
      <w:pPr>
        <w:rPr>
          <w:rFonts w:asciiTheme="minorHAnsi" w:hAnsiTheme="minorHAnsi" w:cstheme="minorHAnsi"/>
          <w:b/>
          <w:bCs/>
          <w:sz w:val="24"/>
          <w:szCs w:val="24"/>
        </w:rPr>
      </w:pPr>
    </w:p>
    <w:p w14:paraId="2F476C20" w14:textId="77777777" w:rsidR="00BB4F36" w:rsidRDefault="00BB4F36" w:rsidP="00BB4F36">
      <w:pPr>
        <w:spacing w:after="160" w:line="259"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   </w:t>
      </w:r>
      <w:r>
        <w:rPr>
          <w:rFonts w:asciiTheme="minorHAnsi" w:hAnsiTheme="minorHAnsi" w:cstheme="minorHAnsi"/>
          <w:b/>
          <w:bCs/>
          <w:noProof/>
          <w:sz w:val="24"/>
          <w:szCs w:val="24"/>
          <w:lang w:eastAsia="en-GB"/>
        </w:rPr>
        <w:drawing>
          <wp:inline distT="0" distB="0" distL="0" distR="0" wp14:anchorId="46017C5C" wp14:editId="47D6F217">
            <wp:extent cx="2567940" cy="1708451"/>
            <wp:effectExtent l="0" t="0" r="381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93316" cy="1725334"/>
                    </a:xfrm>
                    <a:prstGeom prst="rect">
                      <a:avLst/>
                    </a:prstGeom>
                  </pic:spPr>
                </pic:pic>
              </a:graphicData>
            </a:graphic>
          </wp:inline>
        </w:drawing>
      </w:r>
      <w:r>
        <w:rPr>
          <w:rFonts w:asciiTheme="minorHAnsi" w:hAnsiTheme="minorHAnsi" w:cstheme="minorHAnsi"/>
          <w:b/>
          <w:bCs/>
          <w:sz w:val="24"/>
          <w:szCs w:val="24"/>
        </w:rPr>
        <w:t xml:space="preserve">                        </w:t>
      </w:r>
      <w:r>
        <w:rPr>
          <w:rFonts w:asciiTheme="minorHAnsi" w:hAnsiTheme="minorHAnsi" w:cstheme="minorHAnsi"/>
          <w:b/>
          <w:bCs/>
          <w:noProof/>
          <w:sz w:val="24"/>
          <w:szCs w:val="24"/>
          <w:lang w:eastAsia="en-GB"/>
        </w:rPr>
        <w:drawing>
          <wp:inline distT="0" distB="0" distL="0" distR="0" wp14:anchorId="123B54FA" wp14:editId="772840AB">
            <wp:extent cx="2385060" cy="1781263"/>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99568" cy="1792099"/>
                    </a:xfrm>
                    <a:prstGeom prst="rect">
                      <a:avLst/>
                    </a:prstGeom>
                  </pic:spPr>
                </pic:pic>
              </a:graphicData>
            </a:graphic>
          </wp:inline>
        </w:drawing>
      </w:r>
    </w:p>
    <w:p w14:paraId="78EA3109" w14:textId="77777777" w:rsidR="00BB4F36" w:rsidRDefault="00BB4F36" w:rsidP="00BB4F36">
      <w:pPr>
        <w:spacing w:after="160" w:line="259" w:lineRule="auto"/>
        <w:jc w:val="both"/>
        <w:rPr>
          <w:rFonts w:asciiTheme="minorHAnsi" w:hAnsiTheme="minorHAnsi" w:cstheme="minorHAnsi"/>
          <w:b/>
          <w:bCs/>
          <w:sz w:val="24"/>
          <w:szCs w:val="24"/>
        </w:rPr>
      </w:pPr>
    </w:p>
    <w:p w14:paraId="7CC2C94B" w14:textId="6614823C" w:rsidR="00BB4F36" w:rsidRDefault="00462FF2" w:rsidP="00BB4F36">
      <w:pPr>
        <w:spacing w:after="160" w:line="259" w:lineRule="auto"/>
        <w:jc w:val="both"/>
        <w:rPr>
          <w:rFonts w:asciiTheme="minorHAnsi" w:hAnsiTheme="minorHAnsi" w:cstheme="minorHAnsi"/>
          <w:b/>
          <w:bCs/>
          <w:sz w:val="24"/>
          <w:szCs w:val="24"/>
        </w:rPr>
      </w:pPr>
      <w:r w:rsidRPr="00EE449B">
        <w:rPr>
          <w:rFonts w:asciiTheme="minorHAnsi" w:hAnsiTheme="minorHAnsi" w:cstheme="minorHAnsi"/>
          <w:b/>
          <w:bCs/>
          <w:sz w:val="24"/>
          <w:szCs w:val="24"/>
        </w:rPr>
        <w:br w:type="page"/>
      </w:r>
    </w:p>
    <w:p w14:paraId="3BD52964" w14:textId="7BA1A2E3" w:rsidR="00BB4F36" w:rsidRDefault="00BB4F36" w:rsidP="00BB4F36">
      <w:pPr>
        <w:spacing w:after="160" w:line="259" w:lineRule="auto"/>
        <w:jc w:val="both"/>
        <w:rPr>
          <w:rFonts w:asciiTheme="minorHAnsi" w:hAnsiTheme="minorHAnsi" w:cstheme="minorHAnsi"/>
          <w:b/>
          <w:bCs/>
          <w:sz w:val="24"/>
          <w:szCs w:val="24"/>
        </w:rPr>
      </w:pPr>
    </w:p>
    <w:p w14:paraId="02F2DC33" w14:textId="6033C6F1" w:rsidR="00BB4F36" w:rsidRPr="00EE449B" w:rsidRDefault="00BB4F36" w:rsidP="00BB4F36">
      <w:pPr>
        <w:spacing w:after="160" w:line="259"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     </w:t>
      </w:r>
      <w:r>
        <w:rPr>
          <w:rFonts w:asciiTheme="minorHAnsi" w:hAnsiTheme="minorHAnsi" w:cstheme="minorHAnsi"/>
          <w:b/>
          <w:bCs/>
          <w:noProof/>
          <w:sz w:val="24"/>
          <w:szCs w:val="24"/>
          <w:lang w:eastAsia="en-GB"/>
        </w:rPr>
        <w:drawing>
          <wp:inline distT="0" distB="0" distL="0" distR="0" wp14:anchorId="1D88C109" wp14:editId="65779A36">
            <wp:extent cx="2511670" cy="1952625"/>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8353" cy="1957820"/>
                    </a:xfrm>
                    <a:prstGeom prst="rect">
                      <a:avLst/>
                    </a:prstGeom>
                  </pic:spPr>
                </pic:pic>
              </a:graphicData>
            </a:graphic>
          </wp:inline>
        </w:drawing>
      </w:r>
      <w:r>
        <w:rPr>
          <w:rFonts w:asciiTheme="minorHAnsi" w:hAnsiTheme="minorHAnsi" w:cstheme="minorHAnsi"/>
          <w:b/>
          <w:bCs/>
          <w:sz w:val="24"/>
          <w:szCs w:val="24"/>
        </w:rPr>
        <w:t xml:space="preserve">         </w:t>
      </w:r>
      <w:r>
        <w:rPr>
          <w:rFonts w:asciiTheme="minorHAnsi" w:hAnsiTheme="minorHAnsi" w:cstheme="minorHAnsi"/>
          <w:b/>
          <w:bCs/>
          <w:noProof/>
          <w:sz w:val="24"/>
          <w:szCs w:val="24"/>
          <w:lang w:eastAsia="en-GB"/>
        </w:rPr>
        <w:drawing>
          <wp:inline distT="0" distB="0" distL="0" distR="0" wp14:anchorId="59D99317" wp14:editId="6D903E01">
            <wp:extent cx="2594089" cy="1937376"/>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04614" cy="1945237"/>
                    </a:xfrm>
                    <a:prstGeom prst="rect">
                      <a:avLst/>
                    </a:prstGeom>
                  </pic:spPr>
                </pic:pic>
              </a:graphicData>
            </a:graphic>
          </wp:inline>
        </w:drawing>
      </w:r>
    </w:p>
    <w:p w14:paraId="2CF24009" w14:textId="34385D49" w:rsidR="00CA0472" w:rsidRDefault="00CA0472">
      <w:pPr>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715F9B7C" w14:textId="77777777" w:rsidR="00BB4F36" w:rsidRPr="00EE449B" w:rsidRDefault="00BB4F36">
      <w:pPr>
        <w:spacing w:after="160" w:line="259" w:lineRule="auto"/>
        <w:rPr>
          <w:rFonts w:asciiTheme="minorHAnsi" w:hAnsiTheme="minorHAnsi" w:cstheme="minorHAnsi"/>
          <w:b/>
          <w:bCs/>
          <w:sz w:val="24"/>
          <w:szCs w:val="24"/>
        </w:rPr>
      </w:pPr>
    </w:p>
    <w:p w14:paraId="642B5D26" w14:textId="7AE65A98" w:rsidR="00351BC0" w:rsidRPr="00EE449B" w:rsidRDefault="00351BC0" w:rsidP="008508D8">
      <w:pPr>
        <w:pStyle w:val="Heading1"/>
        <w:rPr>
          <w:rFonts w:asciiTheme="minorHAnsi" w:hAnsiTheme="minorHAnsi" w:cstheme="minorHAnsi"/>
          <w:b/>
          <w:bCs/>
          <w:sz w:val="24"/>
          <w:szCs w:val="24"/>
        </w:rPr>
      </w:pPr>
      <w:bookmarkStart w:id="58" w:name="_Toc100309759"/>
      <w:bookmarkStart w:id="59" w:name="_Toc243300579"/>
      <w:r w:rsidRPr="00EE449B">
        <w:rPr>
          <w:rFonts w:asciiTheme="minorHAnsi" w:hAnsiTheme="minorHAnsi" w:cstheme="minorHAnsi"/>
          <w:b/>
          <w:bCs/>
          <w:sz w:val="24"/>
          <w:szCs w:val="24"/>
        </w:rPr>
        <w:t>RCSS FINANCIAL STATEMENT 2020</w:t>
      </w:r>
      <w:bookmarkEnd w:id="58"/>
      <w:bookmarkEnd w:id="59"/>
    </w:p>
    <w:p w14:paraId="5E2923FB" w14:textId="1359FA10" w:rsidR="009E75B2" w:rsidRDefault="009E75B2" w:rsidP="009E75B2">
      <w:r>
        <w:fldChar w:fldCharType="begin"/>
      </w:r>
      <w:r>
        <w:instrText xml:space="preserve"> LINK Excel.Sheet.8 "E:\\RCSS QBs Back ups 16.10.21\\Management accounts for Min of Finance\\Redcross Mgmt acct 2020 .xls!BS FINAL!R1C1:R39C6" "" \a \p </w:instrText>
      </w:r>
      <w:r>
        <w:fldChar w:fldCharType="separate"/>
      </w:r>
      <w:r w:rsidR="00000000">
        <w:object w:dxaOrig="9374" w:dyaOrig="8338" w14:anchorId="06DB9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396.5pt" o:ole="">
            <v:imagedata r:id="rId34" o:title=""/>
          </v:shape>
        </w:object>
      </w:r>
      <w:r>
        <w:fldChar w:fldCharType="end"/>
      </w:r>
    </w:p>
    <w:p w14:paraId="6B5637FC" w14:textId="77777777" w:rsidR="009E75B2" w:rsidRDefault="009E75B2" w:rsidP="009E75B2"/>
    <w:p w14:paraId="65AEBCA6" w14:textId="77777777" w:rsidR="009E75B2" w:rsidRDefault="009E75B2" w:rsidP="009E75B2"/>
    <w:p w14:paraId="07598810" w14:textId="77777777" w:rsidR="009E75B2" w:rsidRDefault="009E75B2" w:rsidP="009E75B2"/>
    <w:p w14:paraId="10C57813" w14:textId="77777777" w:rsidR="009E75B2" w:rsidRDefault="009E75B2" w:rsidP="009E75B2">
      <w:r>
        <w:fldChar w:fldCharType="begin"/>
      </w:r>
      <w:r>
        <w:instrText xml:space="preserve"> LINK Excel.Sheet.8 "E:\\RCSS QBs Back ups 16.10.21\\Management accounts for Min of Finance\\Redcross Mgmt acct 2020 .xls!IS FINAL!R3C1:R25C6" "" \a \p </w:instrText>
      </w:r>
      <w:r>
        <w:fldChar w:fldCharType="separate"/>
      </w:r>
      <w:r w:rsidR="00000000">
        <w:object w:dxaOrig="8796" w:dyaOrig="4874" w14:anchorId="310574C7">
          <v:shape id="_x0000_i1026" type="#_x0000_t75" style="width:439.5pt;height:243.5pt" o:ole="">
            <v:imagedata r:id="rId35" o:title=""/>
          </v:shape>
        </w:object>
      </w:r>
      <w:r>
        <w:fldChar w:fldCharType="end"/>
      </w:r>
    </w:p>
    <w:p w14:paraId="029C3577" w14:textId="77777777" w:rsidR="009E75B2" w:rsidRDefault="009E75B2" w:rsidP="009E75B2"/>
    <w:p w14:paraId="5B31105F" w14:textId="77777777" w:rsidR="009E75B2" w:rsidRDefault="009E75B2" w:rsidP="009E75B2"/>
    <w:p w14:paraId="044DE35C" w14:textId="77777777" w:rsidR="009E75B2" w:rsidRDefault="009E75B2" w:rsidP="009E75B2">
      <w:r>
        <w:fldChar w:fldCharType="begin"/>
      </w:r>
      <w:r>
        <w:instrText xml:space="preserve"> LINK Excel.Sheet.8 "E:\\RCSS QBs Back ups 16.10.21\\Management accounts for Min of Finance\\Redcross Mgmt acct 2020 .xls" "SOCE!R4C1:R19C6" \a \f 4 \h </w:instrText>
      </w:r>
      <w:r>
        <w:fldChar w:fldCharType="separate"/>
      </w:r>
    </w:p>
    <w:tbl>
      <w:tblPr>
        <w:tblW w:w="8500" w:type="dxa"/>
        <w:tblInd w:w="108" w:type="dxa"/>
        <w:tblLook w:val="04A0" w:firstRow="1" w:lastRow="0" w:firstColumn="1" w:lastColumn="0" w:noHBand="0" w:noVBand="1"/>
      </w:tblPr>
      <w:tblGrid>
        <w:gridCol w:w="3240"/>
        <w:gridCol w:w="1140"/>
        <w:gridCol w:w="700"/>
        <w:gridCol w:w="1580"/>
        <w:gridCol w:w="266"/>
        <w:gridCol w:w="1580"/>
      </w:tblGrid>
      <w:tr w:rsidR="009E75B2" w:rsidRPr="00DC06F3" w14:paraId="1AF6D3DE" w14:textId="77777777" w:rsidTr="005E38A2">
        <w:trPr>
          <w:trHeight w:val="810"/>
        </w:trPr>
        <w:tc>
          <w:tcPr>
            <w:tcW w:w="3240" w:type="dxa"/>
            <w:tcBorders>
              <w:top w:val="nil"/>
              <w:left w:val="nil"/>
              <w:bottom w:val="nil"/>
              <w:right w:val="nil"/>
            </w:tcBorders>
            <w:shd w:val="clear" w:color="000000" w:fill="FFFFFF"/>
            <w:noWrap/>
            <w:vAlign w:val="bottom"/>
            <w:hideMark/>
          </w:tcPr>
          <w:p w14:paraId="3B17E18A" w14:textId="77777777" w:rsidR="009E75B2" w:rsidRPr="00DC06F3" w:rsidRDefault="009E75B2" w:rsidP="005E38A2">
            <w:pPr>
              <w:rPr>
                <w:rFonts w:eastAsia="Times New Roman"/>
              </w:rPr>
            </w:pPr>
            <w:r w:rsidRPr="00DC06F3">
              <w:rPr>
                <w:rFonts w:eastAsia="Times New Roman"/>
              </w:rPr>
              <w:t> </w:t>
            </w:r>
          </w:p>
        </w:tc>
        <w:tc>
          <w:tcPr>
            <w:tcW w:w="1140" w:type="dxa"/>
            <w:tcBorders>
              <w:top w:val="nil"/>
              <w:left w:val="nil"/>
              <w:bottom w:val="nil"/>
              <w:right w:val="nil"/>
            </w:tcBorders>
            <w:shd w:val="clear" w:color="000000" w:fill="FFFFFF"/>
            <w:noWrap/>
            <w:vAlign w:val="bottom"/>
            <w:hideMark/>
          </w:tcPr>
          <w:p w14:paraId="1E344FEA" w14:textId="77777777" w:rsidR="009E75B2" w:rsidRPr="00DC06F3" w:rsidRDefault="009E75B2" w:rsidP="005E38A2">
            <w:pPr>
              <w:rPr>
                <w:rFonts w:eastAsia="Times New Roman"/>
                <w:sz w:val="20"/>
                <w:szCs w:val="20"/>
              </w:rPr>
            </w:pPr>
            <w:r w:rsidRPr="00DC06F3">
              <w:rPr>
                <w:rFonts w:eastAsia="Times New Roman"/>
                <w:sz w:val="20"/>
                <w:szCs w:val="20"/>
              </w:rPr>
              <w:t> </w:t>
            </w:r>
          </w:p>
        </w:tc>
        <w:tc>
          <w:tcPr>
            <w:tcW w:w="700" w:type="dxa"/>
            <w:tcBorders>
              <w:top w:val="nil"/>
              <w:left w:val="nil"/>
              <w:bottom w:val="nil"/>
              <w:right w:val="nil"/>
            </w:tcBorders>
            <w:shd w:val="clear" w:color="000000" w:fill="FFFFFF"/>
            <w:vAlign w:val="center"/>
            <w:hideMark/>
          </w:tcPr>
          <w:p w14:paraId="57EA833F" w14:textId="77777777" w:rsidR="009E75B2" w:rsidRPr="00DC06F3" w:rsidRDefault="009E75B2" w:rsidP="005E38A2">
            <w:pPr>
              <w:rPr>
                <w:rFonts w:eastAsia="Times New Roman"/>
                <w:b/>
                <w:bCs/>
              </w:rPr>
            </w:pPr>
            <w:r w:rsidRPr="00DC06F3">
              <w:rPr>
                <w:rFonts w:eastAsia="Times New Roman"/>
                <w:b/>
                <w:bCs/>
              </w:rPr>
              <w:t> </w:t>
            </w:r>
          </w:p>
        </w:tc>
        <w:tc>
          <w:tcPr>
            <w:tcW w:w="1580" w:type="dxa"/>
            <w:tcBorders>
              <w:top w:val="nil"/>
              <w:left w:val="nil"/>
              <w:bottom w:val="single" w:sz="4" w:space="0" w:color="auto"/>
              <w:right w:val="nil"/>
            </w:tcBorders>
            <w:shd w:val="clear" w:color="000000" w:fill="FFFFFF"/>
            <w:vAlign w:val="bottom"/>
            <w:hideMark/>
          </w:tcPr>
          <w:p w14:paraId="5AB9ED6A" w14:textId="77777777" w:rsidR="009E75B2" w:rsidRPr="00DC06F3" w:rsidRDefault="009E75B2" w:rsidP="005E38A2">
            <w:pPr>
              <w:jc w:val="center"/>
              <w:rPr>
                <w:rFonts w:eastAsia="Times New Roman"/>
                <w:b/>
                <w:bCs/>
              </w:rPr>
            </w:pPr>
            <w:r w:rsidRPr="00DC06F3">
              <w:rPr>
                <w:rFonts w:eastAsia="Times New Roman"/>
                <w:b/>
                <w:bCs/>
              </w:rPr>
              <w:t>Accumulated Surplus</w:t>
            </w:r>
          </w:p>
        </w:tc>
        <w:tc>
          <w:tcPr>
            <w:tcW w:w="260" w:type="dxa"/>
            <w:tcBorders>
              <w:top w:val="nil"/>
              <w:left w:val="nil"/>
              <w:bottom w:val="nil"/>
              <w:right w:val="nil"/>
            </w:tcBorders>
            <w:shd w:val="clear" w:color="000000" w:fill="FFFFFF"/>
            <w:vAlign w:val="bottom"/>
            <w:hideMark/>
          </w:tcPr>
          <w:p w14:paraId="29D5DA12" w14:textId="77777777" w:rsidR="009E75B2" w:rsidRPr="00DC06F3" w:rsidRDefault="009E75B2" w:rsidP="005E38A2">
            <w:pPr>
              <w:jc w:val="center"/>
              <w:rPr>
                <w:rFonts w:eastAsia="Times New Roman"/>
                <w:b/>
                <w:bCs/>
              </w:rPr>
            </w:pPr>
            <w:r w:rsidRPr="00DC06F3">
              <w:rPr>
                <w:rFonts w:eastAsia="Times New Roman"/>
                <w:b/>
                <w:bCs/>
              </w:rPr>
              <w:t> </w:t>
            </w:r>
          </w:p>
        </w:tc>
        <w:tc>
          <w:tcPr>
            <w:tcW w:w="1580" w:type="dxa"/>
            <w:tcBorders>
              <w:top w:val="nil"/>
              <w:left w:val="nil"/>
              <w:bottom w:val="single" w:sz="4" w:space="0" w:color="auto"/>
              <w:right w:val="nil"/>
            </w:tcBorders>
            <w:shd w:val="clear" w:color="000000" w:fill="FFFFFF"/>
            <w:noWrap/>
            <w:vAlign w:val="bottom"/>
            <w:hideMark/>
          </w:tcPr>
          <w:p w14:paraId="0C1BA0DC" w14:textId="77777777" w:rsidR="009E75B2" w:rsidRPr="00DC06F3" w:rsidRDefault="009E75B2" w:rsidP="005E38A2">
            <w:pPr>
              <w:jc w:val="center"/>
              <w:rPr>
                <w:rFonts w:eastAsia="Times New Roman"/>
                <w:b/>
                <w:bCs/>
              </w:rPr>
            </w:pPr>
            <w:r w:rsidRPr="00DC06F3">
              <w:rPr>
                <w:rFonts w:eastAsia="Times New Roman"/>
                <w:b/>
                <w:bCs/>
              </w:rPr>
              <w:t>Total</w:t>
            </w:r>
          </w:p>
        </w:tc>
      </w:tr>
      <w:tr w:rsidR="009E75B2" w:rsidRPr="00DC06F3" w14:paraId="63DEAB15" w14:textId="77777777" w:rsidTr="005E38A2">
        <w:trPr>
          <w:trHeight w:val="90"/>
        </w:trPr>
        <w:tc>
          <w:tcPr>
            <w:tcW w:w="3240" w:type="dxa"/>
            <w:tcBorders>
              <w:top w:val="nil"/>
              <w:left w:val="nil"/>
              <w:bottom w:val="nil"/>
              <w:right w:val="nil"/>
            </w:tcBorders>
            <w:shd w:val="clear" w:color="000000" w:fill="FFFFFF"/>
            <w:noWrap/>
            <w:vAlign w:val="bottom"/>
            <w:hideMark/>
          </w:tcPr>
          <w:p w14:paraId="0A2AAB1E" w14:textId="77777777" w:rsidR="009E75B2" w:rsidRPr="00DC06F3" w:rsidRDefault="009E75B2" w:rsidP="005E38A2">
            <w:pPr>
              <w:rPr>
                <w:rFonts w:eastAsia="Times New Roman"/>
              </w:rPr>
            </w:pPr>
            <w:r w:rsidRPr="00DC06F3">
              <w:rPr>
                <w:rFonts w:eastAsia="Times New Roman"/>
              </w:rPr>
              <w:t> </w:t>
            </w:r>
          </w:p>
        </w:tc>
        <w:tc>
          <w:tcPr>
            <w:tcW w:w="1140" w:type="dxa"/>
            <w:tcBorders>
              <w:top w:val="nil"/>
              <w:left w:val="nil"/>
              <w:bottom w:val="nil"/>
              <w:right w:val="nil"/>
            </w:tcBorders>
            <w:shd w:val="clear" w:color="000000" w:fill="FFFFFF"/>
            <w:noWrap/>
            <w:vAlign w:val="bottom"/>
            <w:hideMark/>
          </w:tcPr>
          <w:p w14:paraId="21F34B9B" w14:textId="77777777" w:rsidR="009E75B2" w:rsidRPr="00DC06F3" w:rsidRDefault="009E75B2" w:rsidP="005E38A2">
            <w:pPr>
              <w:rPr>
                <w:rFonts w:eastAsia="Times New Roman"/>
                <w:sz w:val="20"/>
                <w:szCs w:val="20"/>
              </w:rPr>
            </w:pPr>
            <w:r w:rsidRPr="00DC06F3">
              <w:rPr>
                <w:rFonts w:eastAsia="Times New Roman"/>
                <w:sz w:val="20"/>
                <w:szCs w:val="20"/>
              </w:rPr>
              <w:t> </w:t>
            </w:r>
          </w:p>
        </w:tc>
        <w:tc>
          <w:tcPr>
            <w:tcW w:w="700" w:type="dxa"/>
            <w:tcBorders>
              <w:top w:val="nil"/>
              <w:left w:val="nil"/>
              <w:bottom w:val="nil"/>
              <w:right w:val="nil"/>
            </w:tcBorders>
            <w:shd w:val="clear" w:color="000000" w:fill="FFFFFF"/>
            <w:vAlign w:val="center"/>
            <w:hideMark/>
          </w:tcPr>
          <w:p w14:paraId="0DA84B82" w14:textId="77777777" w:rsidR="009E75B2" w:rsidRPr="00DC06F3" w:rsidRDefault="009E75B2" w:rsidP="005E38A2">
            <w:pPr>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vAlign w:val="center"/>
            <w:hideMark/>
          </w:tcPr>
          <w:p w14:paraId="0C6577AC" w14:textId="77777777" w:rsidR="009E75B2" w:rsidRPr="00DC06F3" w:rsidRDefault="009E75B2" w:rsidP="005E38A2">
            <w:pPr>
              <w:jc w:val="center"/>
              <w:rPr>
                <w:rFonts w:eastAsia="Times New Roman"/>
                <w:b/>
                <w:bCs/>
              </w:rPr>
            </w:pPr>
            <w:r w:rsidRPr="00DC06F3">
              <w:rPr>
                <w:rFonts w:eastAsia="Times New Roman"/>
                <w:b/>
                <w:bCs/>
              </w:rPr>
              <w:t> </w:t>
            </w:r>
          </w:p>
        </w:tc>
        <w:tc>
          <w:tcPr>
            <w:tcW w:w="260" w:type="dxa"/>
            <w:tcBorders>
              <w:top w:val="nil"/>
              <w:left w:val="nil"/>
              <w:bottom w:val="nil"/>
              <w:right w:val="nil"/>
            </w:tcBorders>
            <w:shd w:val="clear" w:color="000000" w:fill="FFFFFF"/>
            <w:vAlign w:val="center"/>
            <w:hideMark/>
          </w:tcPr>
          <w:p w14:paraId="2BACB2DD" w14:textId="77777777" w:rsidR="009E75B2" w:rsidRPr="00DC06F3" w:rsidRDefault="009E75B2" w:rsidP="005E38A2">
            <w:pPr>
              <w:jc w:val="center"/>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center"/>
            <w:hideMark/>
          </w:tcPr>
          <w:p w14:paraId="1B5696AA" w14:textId="77777777" w:rsidR="009E75B2" w:rsidRPr="00DC06F3" w:rsidRDefault="009E75B2" w:rsidP="005E38A2">
            <w:pPr>
              <w:jc w:val="center"/>
              <w:rPr>
                <w:rFonts w:eastAsia="Times New Roman"/>
                <w:b/>
                <w:bCs/>
              </w:rPr>
            </w:pPr>
            <w:r w:rsidRPr="00DC06F3">
              <w:rPr>
                <w:rFonts w:eastAsia="Times New Roman"/>
                <w:b/>
                <w:bCs/>
              </w:rPr>
              <w:t> </w:t>
            </w:r>
          </w:p>
        </w:tc>
      </w:tr>
      <w:tr w:rsidR="009E75B2" w:rsidRPr="00DC06F3" w14:paraId="6C8D3AD9" w14:textId="77777777" w:rsidTr="005E38A2">
        <w:trPr>
          <w:trHeight w:val="270"/>
        </w:trPr>
        <w:tc>
          <w:tcPr>
            <w:tcW w:w="3240" w:type="dxa"/>
            <w:tcBorders>
              <w:top w:val="nil"/>
              <w:left w:val="nil"/>
              <w:bottom w:val="nil"/>
              <w:right w:val="nil"/>
            </w:tcBorders>
            <w:shd w:val="clear" w:color="000000" w:fill="FFFFFF"/>
            <w:noWrap/>
            <w:vAlign w:val="bottom"/>
            <w:hideMark/>
          </w:tcPr>
          <w:p w14:paraId="70562EBA" w14:textId="77777777" w:rsidR="009E75B2" w:rsidRPr="00DC06F3" w:rsidRDefault="009E75B2" w:rsidP="005E38A2">
            <w:pPr>
              <w:rPr>
                <w:rFonts w:eastAsia="Times New Roman"/>
              </w:rPr>
            </w:pPr>
            <w:r w:rsidRPr="00DC06F3">
              <w:rPr>
                <w:rFonts w:eastAsia="Times New Roman"/>
              </w:rPr>
              <w:t> </w:t>
            </w:r>
          </w:p>
        </w:tc>
        <w:tc>
          <w:tcPr>
            <w:tcW w:w="1140" w:type="dxa"/>
            <w:tcBorders>
              <w:top w:val="nil"/>
              <w:left w:val="nil"/>
              <w:bottom w:val="nil"/>
              <w:right w:val="nil"/>
            </w:tcBorders>
            <w:shd w:val="clear" w:color="000000" w:fill="FFFFFF"/>
            <w:noWrap/>
            <w:vAlign w:val="bottom"/>
            <w:hideMark/>
          </w:tcPr>
          <w:p w14:paraId="354B7734" w14:textId="77777777" w:rsidR="009E75B2" w:rsidRPr="00DC06F3" w:rsidRDefault="009E75B2" w:rsidP="005E38A2">
            <w:pPr>
              <w:rPr>
                <w:rFonts w:eastAsia="Times New Roman"/>
                <w:sz w:val="20"/>
                <w:szCs w:val="20"/>
              </w:rPr>
            </w:pPr>
            <w:r w:rsidRPr="00DC06F3">
              <w:rPr>
                <w:rFonts w:eastAsia="Times New Roman"/>
                <w:sz w:val="20"/>
                <w:szCs w:val="20"/>
              </w:rPr>
              <w:t> </w:t>
            </w:r>
          </w:p>
        </w:tc>
        <w:tc>
          <w:tcPr>
            <w:tcW w:w="700" w:type="dxa"/>
            <w:tcBorders>
              <w:top w:val="nil"/>
              <w:left w:val="nil"/>
              <w:bottom w:val="nil"/>
              <w:right w:val="nil"/>
            </w:tcBorders>
            <w:shd w:val="clear" w:color="000000" w:fill="FFFFFF"/>
            <w:noWrap/>
            <w:vAlign w:val="bottom"/>
            <w:hideMark/>
          </w:tcPr>
          <w:p w14:paraId="2B28D371" w14:textId="77777777" w:rsidR="009E75B2" w:rsidRPr="00DC06F3" w:rsidRDefault="009E75B2" w:rsidP="005E38A2">
            <w:pPr>
              <w:jc w:val="center"/>
              <w:rPr>
                <w:rFonts w:eastAsia="Times New Roman"/>
                <w:b/>
                <w:bCs/>
                <w:u w:val="single"/>
              </w:rPr>
            </w:pPr>
            <w:r w:rsidRPr="00DC06F3">
              <w:rPr>
                <w:rFonts w:eastAsia="Times New Roman"/>
                <w:b/>
                <w:bCs/>
                <w:u w:val="single"/>
              </w:rPr>
              <w:t> </w:t>
            </w:r>
          </w:p>
        </w:tc>
        <w:tc>
          <w:tcPr>
            <w:tcW w:w="1580" w:type="dxa"/>
            <w:tcBorders>
              <w:top w:val="nil"/>
              <w:left w:val="nil"/>
              <w:bottom w:val="nil"/>
              <w:right w:val="nil"/>
            </w:tcBorders>
            <w:shd w:val="clear" w:color="000000" w:fill="FFFFFF"/>
            <w:noWrap/>
            <w:vAlign w:val="bottom"/>
            <w:hideMark/>
          </w:tcPr>
          <w:p w14:paraId="58446FD0" w14:textId="77777777" w:rsidR="009E75B2" w:rsidRPr="00DC06F3" w:rsidRDefault="009E75B2" w:rsidP="005E38A2">
            <w:pPr>
              <w:jc w:val="center"/>
              <w:rPr>
                <w:rFonts w:eastAsia="Times New Roman"/>
                <w:b/>
                <w:bCs/>
              </w:rPr>
            </w:pPr>
            <w:r w:rsidRPr="00DC06F3">
              <w:rPr>
                <w:rFonts w:eastAsia="Times New Roman"/>
                <w:b/>
                <w:bCs/>
              </w:rPr>
              <w:t>SCR</w:t>
            </w:r>
          </w:p>
        </w:tc>
        <w:tc>
          <w:tcPr>
            <w:tcW w:w="260" w:type="dxa"/>
            <w:tcBorders>
              <w:top w:val="nil"/>
              <w:left w:val="nil"/>
              <w:bottom w:val="nil"/>
              <w:right w:val="nil"/>
            </w:tcBorders>
            <w:shd w:val="clear" w:color="000000" w:fill="FFFFFF"/>
            <w:noWrap/>
            <w:vAlign w:val="bottom"/>
            <w:hideMark/>
          </w:tcPr>
          <w:p w14:paraId="54826FA1" w14:textId="77777777" w:rsidR="009E75B2" w:rsidRPr="00DC06F3" w:rsidRDefault="009E75B2" w:rsidP="005E38A2">
            <w:pPr>
              <w:jc w:val="center"/>
              <w:rPr>
                <w:rFonts w:eastAsia="Times New Roman"/>
                <w:b/>
                <w:bCs/>
                <w:u w:val="single"/>
              </w:rPr>
            </w:pPr>
            <w:r w:rsidRPr="00DC06F3">
              <w:rPr>
                <w:rFonts w:eastAsia="Times New Roman"/>
                <w:b/>
                <w:bCs/>
                <w:u w:val="single"/>
              </w:rPr>
              <w:t> </w:t>
            </w:r>
          </w:p>
        </w:tc>
        <w:tc>
          <w:tcPr>
            <w:tcW w:w="1580" w:type="dxa"/>
            <w:tcBorders>
              <w:top w:val="nil"/>
              <w:left w:val="nil"/>
              <w:bottom w:val="nil"/>
              <w:right w:val="nil"/>
            </w:tcBorders>
            <w:shd w:val="clear" w:color="000000" w:fill="FFFFFF"/>
            <w:noWrap/>
            <w:vAlign w:val="bottom"/>
            <w:hideMark/>
          </w:tcPr>
          <w:p w14:paraId="2B015100" w14:textId="77777777" w:rsidR="009E75B2" w:rsidRPr="00DC06F3" w:rsidRDefault="009E75B2" w:rsidP="005E38A2">
            <w:pPr>
              <w:jc w:val="center"/>
              <w:rPr>
                <w:rFonts w:eastAsia="Times New Roman"/>
                <w:b/>
                <w:bCs/>
              </w:rPr>
            </w:pPr>
            <w:r w:rsidRPr="00DC06F3">
              <w:rPr>
                <w:rFonts w:eastAsia="Times New Roman"/>
                <w:b/>
                <w:bCs/>
              </w:rPr>
              <w:t>SCR</w:t>
            </w:r>
          </w:p>
        </w:tc>
      </w:tr>
      <w:tr w:rsidR="009E75B2" w:rsidRPr="00DC06F3" w14:paraId="57CC0762" w14:textId="77777777" w:rsidTr="005E38A2">
        <w:trPr>
          <w:trHeight w:val="120"/>
        </w:trPr>
        <w:tc>
          <w:tcPr>
            <w:tcW w:w="3240" w:type="dxa"/>
            <w:tcBorders>
              <w:top w:val="nil"/>
              <w:left w:val="nil"/>
              <w:bottom w:val="nil"/>
              <w:right w:val="nil"/>
            </w:tcBorders>
            <w:shd w:val="clear" w:color="000000" w:fill="FFFFFF"/>
            <w:noWrap/>
            <w:vAlign w:val="bottom"/>
            <w:hideMark/>
          </w:tcPr>
          <w:p w14:paraId="01178C79" w14:textId="77777777" w:rsidR="009E75B2" w:rsidRPr="00DC06F3" w:rsidRDefault="009E75B2" w:rsidP="005E38A2">
            <w:pPr>
              <w:rPr>
                <w:rFonts w:eastAsia="Times New Roman"/>
              </w:rPr>
            </w:pPr>
            <w:r w:rsidRPr="00DC06F3">
              <w:rPr>
                <w:rFonts w:eastAsia="Times New Roman"/>
              </w:rPr>
              <w:t> </w:t>
            </w:r>
          </w:p>
        </w:tc>
        <w:tc>
          <w:tcPr>
            <w:tcW w:w="1140" w:type="dxa"/>
            <w:tcBorders>
              <w:top w:val="nil"/>
              <w:left w:val="nil"/>
              <w:bottom w:val="nil"/>
              <w:right w:val="nil"/>
            </w:tcBorders>
            <w:shd w:val="clear" w:color="000000" w:fill="FFFFFF"/>
            <w:noWrap/>
            <w:vAlign w:val="bottom"/>
            <w:hideMark/>
          </w:tcPr>
          <w:p w14:paraId="7F74B853" w14:textId="77777777" w:rsidR="009E75B2" w:rsidRPr="00DC06F3" w:rsidRDefault="009E75B2" w:rsidP="005E38A2">
            <w:pPr>
              <w:rPr>
                <w:rFonts w:eastAsia="Times New Roman"/>
                <w:sz w:val="20"/>
                <w:szCs w:val="20"/>
              </w:rPr>
            </w:pPr>
            <w:r w:rsidRPr="00DC06F3">
              <w:rPr>
                <w:rFonts w:eastAsia="Times New Roman"/>
                <w:sz w:val="20"/>
                <w:szCs w:val="20"/>
              </w:rPr>
              <w:t> </w:t>
            </w:r>
          </w:p>
        </w:tc>
        <w:tc>
          <w:tcPr>
            <w:tcW w:w="700" w:type="dxa"/>
            <w:tcBorders>
              <w:top w:val="nil"/>
              <w:left w:val="nil"/>
              <w:bottom w:val="nil"/>
              <w:right w:val="nil"/>
            </w:tcBorders>
            <w:shd w:val="clear" w:color="000000" w:fill="FFFFFF"/>
            <w:noWrap/>
            <w:vAlign w:val="bottom"/>
            <w:hideMark/>
          </w:tcPr>
          <w:p w14:paraId="3BD0351A" w14:textId="77777777" w:rsidR="009E75B2" w:rsidRPr="00DC06F3" w:rsidRDefault="009E75B2" w:rsidP="005E38A2">
            <w:pPr>
              <w:jc w:val="center"/>
              <w:rPr>
                <w:rFonts w:eastAsia="Times New Roman"/>
                <w:b/>
                <w:bCs/>
                <w:u w:val="single"/>
              </w:rPr>
            </w:pPr>
            <w:r w:rsidRPr="00DC06F3">
              <w:rPr>
                <w:rFonts w:eastAsia="Times New Roman"/>
                <w:b/>
                <w:bCs/>
                <w:u w:val="single"/>
              </w:rPr>
              <w:t> </w:t>
            </w:r>
          </w:p>
        </w:tc>
        <w:tc>
          <w:tcPr>
            <w:tcW w:w="1580" w:type="dxa"/>
            <w:tcBorders>
              <w:top w:val="nil"/>
              <w:left w:val="nil"/>
              <w:bottom w:val="nil"/>
              <w:right w:val="nil"/>
            </w:tcBorders>
            <w:shd w:val="clear" w:color="000000" w:fill="FFFFFF"/>
            <w:noWrap/>
            <w:vAlign w:val="bottom"/>
            <w:hideMark/>
          </w:tcPr>
          <w:p w14:paraId="3D91E982" w14:textId="77777777" w:rsidR="009E75B2" w:rsidRPr="00DC06F3" w:rsidRDefault="009E75B2" w:rsidP="005E38A2">
            <w:pPr>
              <w:jc w:val="center"/>
              <w:rPr>
                <w:rFonts w:eastAsia="Times New Roman"/>
                <w:b/>
                <w:bCs/>
                <w:u w:val="single"/>
              </w:rPr>
            </w:pPr>
            <w:r w:rsidRPr="00DC06F3">
              <w:rPr>
                <w:rFonts w:eastAsia="Times New Roman"/>
                <w:b/>
                <w:bCs/>
                <w:u w:val="single"/>
              </w:rPr>
              <w:t> </w:t>
            </w:r>
          </w:p>
        </w:tc>
        <w:tc>
          <w:tcPr>
            <w:tcW w:w="260" w:type="dxa"/>
            <w:tcBorders>
              <w:top w:val="nil"/>
              <w:left w:val="nil"/>
              <w:bottom w:val="nil"/>
              <w:right w:val="nil"/>
            </w:tcBorders>
            <w:shd w:val="clear" w:color="000000" w:fill="FFFFFF"/>
            <w:noWrap/>
            <w:vAlign w:val="bottom"/>
            <w:hideMark/>
          </w:tcPr>
          <w:p w14:paraId="21B7E982" w14:textId="77777777" w:rsidR="009E75B2" w:rsidRPr="00DC06F3" w:rsidRDefault="009E75B2" w:rsidP="005E38A2">
            <w:pPr>
              <w:jc w:val="center"/>
              <w:rPr>
                <w:rFonts w:eastAsia="Times New Roman"/>
                <w:b/>
                <w:bCs/>
                <w:u w:val="single"/>
              </w:rPr>
            </w:pPr>
            <w:r w:rsidRPr="00DC06F3">
              <w:rPr>
                <w:rFonts w:eastAsia="Times New Roman"/>
                <w:b/>
                <w:bCs/>
                <w:u w:val="single"/>
              </w:rPr>
              <w:t> </w:t>
            </w:r>
          </w:p>
        </w:tc>
        <w:tc>
          <w:tcPr>
            <w:tcW w:w="1580" w:type="dxa"/>
            <w:tcBorders>
              <w:top w:val="nil"/>
              <w:left w:val="nil"/>
              <w:bottom w:val="nil"/>
              <w:right w:val="nil"/>
            </w:tcBorders>
            <w:shd w:val="clear" w:color="000000" w:fill="FFFFFF"/>
            <w:noWrap/>
            <w:vAlign w:val="bottom"/>
            <w:hideMark/>
          </w:tcPr>
          <w:p w14:paraId="2785EC6E" w14:textId="77777777" w:rsidR="009E75B2" w:rsidRPr="00DC06F3" w:rsidRDefault="009E75B2" w:rsidP="005E38A2">
            <w:pPr>
              <w:jc w:val="center"/>
              <w:rPr>
                <w:rFonts w:eastAsia="Times New Roman"/>
                <w:b/>
                <w:bCs/>
                <w:u w:val="single"/>
              </w:rPr>
            </w:pPr>
            <w:r w:rsidRPr="00DC06F3">
              <w:rPr>
                <w:rFonts w:eastAsia="Times New Roman"/>
                <w:b/>
                <w:bCs/>
                <w:u w:val="single"/>
              </w:rPr>
              <w:t> </w:t>
            </w:r>
          </w:p>
        </w:tc>
      </w:tr>
      <w:tr w:rsidR="009E75B2" w:rsidRPr="00DC06F3" w14:paraId="012901EA" w14:textId="77777777" w:rsidTr="005E38A2">
        <w:trPr>
          <w:trHeight w:val="270"/>
        </w:trPr>
        <w:tc>
          <w:tcPr>
            <w:tcW w:w="3240" w:type="dxa"/>
            <w:tcBorders>
              <w:top w:val="nil"/>
              <w:left w:val="nil"/>
              <w:bottom w:val="nil"/>
              <w:right w:val="nil"/>
            </w:tcBorders>
            <w:shd w:val="clear" w:color="000000" w:fill="FFFFFF"/>
            <w:noWrap/>
            <w:vAlign w:val="bottom"/>
            <w:hideMark/>
          </w:tcPr>
          <w:p w14:paraId="4944291F" w14:textId="77777777" w:rsidR="009E75B2" w:rsidRPr="00DC06F3" w:rsidRDefault="009E75B2" w:rsidP="005E38A2">
            <w:pPr>
              <w:rPr>
                <w:rFonts w:eastAsia="Times New Roman"/>
              </w:rPr>
            </w:pPr>
            <w:r w:rsidRPr="00DC06F3">
              <w:rPr>
                <w:rFonts w:eastAsia="Times New Roman"/>
              </w:rPr>
              <w:t>Balance at 1 January 2019</w:t>
            </w:r>
          </w:p>
        </w:tc>
        <w:tc>
          <w:tcPr>
            <w:tcW w:w="1140" w:type="dxa"/>
            <w:tcBorders>
              <w:top w:val="nil"/>
              <w:left w:val="nil"/>
              <w:bottom w:val="nil"/>
              <w:right w:val="nil"/>
            </w:tcBorders>
            <w:shd w:val="clear" w:color="000000" w:fill="FFFFFF"/>
            <w:noWrap/>
            <w:vAlign w:val="bottom"/>
            <w:hideMark/>
          </w:tcPr>
          <w:p w14:paraId="56EA6107" w14:textId="77777777" w:rsidR="009E75B2" w:rsidRPr="00DC06F3" w:rsidRDefault="009E75B2" w:rsidP="005E38A2">
            <w:pPr>
              <w:rPr>
                <w:rFonts w:eastAsia="Times New Roman"/>
                <w:color w:val="FF0000"/>
                <w:sz w:val="20"/>
                <w:szCs w:val="20"/>
              </w:rPr>
            </w:pPr>
            <w:r w:rsidRPr="00DC06F3">
              <w:rPr>
                <w:rFonts w:eastAsia="Times New Roman"/>
                <w:color w:val="FF0000"/>
                <w:sz w:val="20"/>
                <w:szCs w:val="20"/>
              </w:rPr>
              <w:t> </w:t>
            </w:r>
          </w:p>
        </w:tc>
        <w:tc>
          <w:tcPr>
            <w:tcW w:w="700" w:type="dxa"/>
            <w:tcBorders>
              <w:top w:val="nil"/>
              <w:left w:val="nil"/>
              <w:bottom w:val="nil"/>
              <w:right w:val="nil"/>
            </w:tcBorders>
            <w:shd w:val="clear" w:color="000000" w:fill="FFFFFF"/>
            <w:noWrap/>
            <w:vAlign w:val="bottom"/>
            <w:hideMark/>
          </w:tcPr>
          <w:p w14:paraId="7899306B"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27E361C6" w14:textId="77777777" w:rsidR="009E75B2" w:rsidRPr="00DC06F3" w:rsidRDefault="009E75B2" w:rsidP="005E38A2">
            <w:pPr>
              <w:jc w:val="right"/>
              <w:rPr>
                <w:rFonts w:eastAsia="Times New Roman"/>
                <w:b/>
                <w:bCs/>
              </w:rPr>
            </w:pPr>
            <w:r w:rsidRPr="00DC06F3">
              <w:rPr>
                <w:rFonts w:eastAsia="Times New Roman"/>
                <w:b/>
                <w:bCs/>
              </w:rPr>
              <w:t xml:space="preserve">           2,648,896 </w:t>
            </w:r>
          </w:p>
        </w:tc>
        <w:tc>
          <w:tcPr>
            <w:tcW w:w="260" w:type="dxa"/>
            <w:tcBorders>
              <w:top w:val="nil"/>
              <w:left w:val="nil"/>
              <w:bottom w:val="nil"/>
              <w:right w:val="nil"/>
            </w:tcBorders>
            <w:shd w:val="clear" w:color="000000" w:fill="FFFFFF"/>
            <w:noWrap/>
            <w:vAlign w:val="bottom"/>
            <w:hideMark/>
          </w:tcPr>
          <w:p w14:paraId="592AA7CB"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5473FFCB" w14:textId="77777777" w:rsidR="009E75B2" w:rsidRPr="00DC06F3" w:rsidRDefault="009E75B2" w:rsidP="005E38A2">
            <w:pPr>
              <w:jc w:val="right"/>
              <w:rPr>
                <w:rFonts w:eastAsia="Times New Roman"/>
              </w:rPr>
            </w:pPr>
            <w:r w:rsidRPr="00DC06F3">
              <w:rPr>
                <w:rFonts w:eastAsia="Times New Roman"/>
              </w:rPr>
              <w:t xml:space="preserve">           2,648,896 </w:t>
            </w:r>
          </w:p>
        </w:tc>
      </w:tr>
      <w:tr w:rsidR="009E75B2" w:rsidRPr="00DC06F3" w14:paraId="166D7D14" w14:textId="77777777" w:rsidTr="005E38A2">
        <w:trPr>
          <w:trHeight w:val="135"/>
        </w:trPr>
        <w:tc>
          <w:tcPr>
            <w:tcW w:w="3240" w:type="dxa"/>
            <w:tcBorders>
              <w:top w:val="nil"/>
              <w:left w:val="nil"/>
              <w:bottom w:val="nil"/>
              <w:right w:val="nil"/>
            </w:tcBorders>
            <w:shd w:val="clear" w:color="000000" w:fill="FFFFFF"/>
            <w:noWrap/>
            <w:vAlign w:val="bottom"/>
            <w:hideMark/>
          </w:tcPr>
          <w:p w14:paraId="1D3B2874" w14:textId="77777777" w:rsidR="009E75B2" w:rsidRPr="00DC06F3" w:rsidRDefault="009E75B2" w:rsidP="005E38A2">
            <w:pPr>
              <w:rPr>
                <w:rFonts w:eastAsia="Times New Roman"/>
              </w:rPr>
            </w:pPr>
            <w:r w:rsidRPr="00DC06F3">
              <w:rPr>
                <w:rFonts w:eastAsia="Times New Roman"/>
              </w:rPr>
              <w:t> </w:t>
            </w:r>
          </w:p>
        </w:tc>
        <w:tc>
          <w:tcPr>
            <w:tcW w:w="1140" w:type="dxa"/>
            <w:tcBorders>
              <w:top w:val="nil"/>
              <w:left w:val="nil"/>
              <w:bottom w:val="nil"/>
              <w:right w:val="nil"/>
            </w:tcBorders>
            <w:shd w:val="clear" w:color="000000" w:fill="FFFFFF"/>
            <w:noWrap/>
            <w:vAlign w:val="bottom"/>
            <w:hideMark/>
          </w:tcPr>
          <w:p w14:paraId="018BB7B2" w14:textId="77777777" w:rsidR="009E75B2" w:rsidRPr="00DC06F3" w:rsidRDefault="009E75B2" w:rsidP="005E38A2">
            <w:pPr>
              <w:rPr>
                <w:rFonts w:eastAsia="Times New Roman"/>
                <w:color w:val="FF0000"/>
                <w:sz w:val="20"/>
                <w:szCs w:val="20"/>
              </w:rPr>
            </w:pPr>
            <w:r w:rsidRPr="00DC06F3">
              <w:rPr>
                <w:rFonts w:eastAsia="Times New Roman"/>
                <w:color w:val="FF0000"/>
                <w:sz w:val="20"/>
                <w:szCs w:val="20"/>
              </w:rPr>
              <w:t> </w:t>
            </w:r>
          </w:p>
        </w:tc>
        <w:tc>
          <w:tcPr>
            <w:tcW w:w="700" w:type="dxa"/>
            <w:tcBorders>
              <w:top w:val="nil"/>
              <w:left w:val="nil"/>
              <w:bottom w:val="nil"/>
              <w:right w:val="nil"/>
            </w:tcBorders>
            <w:shd w:val="clear" w:color="000000" w:fill="FFFFFF"/>
            <w:noWrap/>
            <w:vAlign w:val="bottom"/>
            <w:hideMark/>
          </w:tcPr>
          <w:p w14:paraId="6812E690"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38242208" w14:textId="77777777" w:rsidR="009E75B2" w:rsidRPr="00DC06F3" w:rsidRDefault="009E75B2" w:rsidP="005E38A2">
            <w:pPr>
              <w:jc w:val="right"/>
              <w:rPr>
                <w:rFonts w:eastAsia="Times New Roman"/>
              </w:rPr>
            </w:pPr>
            <w:r w:rsidRPr="00DC06F3">
              <w:rPr>
                <w:rFonts w:eastAsia="Times New Roman"/>
              </w:rPr>
              <w:t> </w:t>
            </w:r>
          </w:p>
        </w:tc>
        <w:tc>
          <w:tcPr>
            <w:tcW w:w="260" w:type="dxa"/>
            <w:tcBorders>
              <w:top w:val="nil"/>
              <w:left w:val="nil"/>
              <w:bottom w:val="nil"/>
              <w:right w:val="nil"/>
            </w:tcBorders>
            <w:shd w:val="clear" w:color="000000" w:fill="FFFFFF"/>
            <w:noWrap/>
            <w:vAlign w:val="bottom"/>
            <w:hideMark/>
          </w:tcPr>
          <w:p w14:paraId="5D3A4FF7"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211AA660" w14:textId="77777777" w:rsidR="009E75B2" w:rsidRPr="00DC06F3" w:rsidRDefault="009E75B2" w:rsidP="005E38A2">
            <w:pPr>
              <w:jc w:val="right"/>
              <w:rPr>
                <w:rFonts w:eastAsia="Times New Roman"/>
              </w:rPr>
            </w:pPr>
            <w:r w:rsidRPr="00DC06F3">
              <w:rPr>
                <w:rFonts w:eastAsia="Times New Roman"/>
              </w:rPr>
              <w:t> </w:t>
            </w:r>
          </w:p>
        </w:tc>
      </w:tr>
      <w:tr w:rsidR="009E75B2" w:rsidRPr="00DC06F3" w14:paraId="3644C088" w14:textId="77777777" w:rsidTr="005E38A2">
        <w:trPr>
          <w:trHeight w:val="270"/>
        </w:trPr>
        <w:tc>
          <w:tcPr>
            <w:tcW w:w="3240" w:type="dxa"/>
            <w:tcBorders>
              <w:top w:val="nil"/>
              <w:left w:val="nil"/>
              <w:bottom w:val="nil"/>
              <w:right w:val="nil"/>
            </w:tcBorders>
            <w:shd w:val="clear" w:color="000000" w:fill="FFFFFF"/>
            <w:noWrap/>
            <w:vAlign w:val="bottom"/>
            <w:hideMark/>
          </w:tcPr>
          <w:p w14:paraId="016437B2" w14:textId="77777777" w:rsidR="009E75B2" w:rsidRPr="00DC06F3" w:rsidRDefault="009E75B2" w:rsidP="005E38A2">
            <w:pPr>
              <w:rPr>
                <w:rFonts w:eastAsia="Times New Roman"/>
              </w:rPr>
            </w:pPr>
            <w:r w:rsidRPr="00DC06F3">
              <w:rPr>
                <w:rFonts w:eastAsia="Times New Roman"/>
              </w:rPr>
              <w:t>Surplus for the year</w:t>
            </w:r>
          </w:p>
        </w:tc>
        <w:tc>
          <w:tcPr>
            <w:tcW w:w="1140" w:type="dxa"/>
            <w:tcBorders>
              <w:top w:val="nil"/>
              <w:left w:val="nil"/>
              <w:bottom w:val="nil"/>
              <w:right w:val="nil"/>
            </w:tcBorders>
            <w:shd w:val="clear" w:color="000000" w:fill="FFFFFF"/>
            <w:noWrap/>
            <w:vAlign w:val="bottom"/>
            <w:hideMark/>
          </w:tcPr>
          <w:p w14:paraId="7CB94974" w14:textId="77777777" w:rsidR="009E75B2" w:rsidRPr="00DC06F3" w:rsidRDefault="009E75B2" w:rsidP="005E38A2">
            <w:pPr>
              <w:rPr>
                <w:rFonts w:eastAsia="Times New Roman"/>
                <w:color w:val="FF0000"/>
                <w:sz w:val="20"/>
                <w:szCs w:val="20"/>
              </w:rPr>
            </w:pPr>
            <w:r w:rsidRPr="00DC06F3">
              <w:rPr>
                <w:rFonts w:eastAsia="Times New Roman"/>
                <w:color w:val="FF0000"/>
                <w:sz w:val="20"/>
                <w:szCs w:val="20"/>
              </w:rPr>
              <w:t> </w:t>
            </w:r>
          </w:p>
        </w:tc>
        <w:tc>
          <w:tcPr>
            <w:tcW w:w="700" w:type="dxa"/>
            <w:tcBorders>
              <w:top w:val="nil"/>
              <w:left w:val="nil"/>
              <w:bottom w:val="nil"/>
              <w:right w:val="nil"/>
            </w:tcBorders>
            <w:shd w:val="clear" w:color="000000" w:fill="FFFFFF"/>
            <w:noWrap/>
            <w:vAlign w:val="bottom"/>
            <w:hideMark/>
          </w:tcPr>
          <w:p w14:paraId="6B43E445"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26991D7C" w14:textId="77777777" w:rsidR="009E75B2" w:rsidRPr="00DC06F3" w:rsidRDefault="009E75B2" w:rsidP="005E38A2">
            <w:pPr>
              <w:jc w:val="right"/>
              <w:rPr>
                <w:rFonts w:eastAsia="Times New Roman"/>
                <w:b/>
                <w:bCs/>
              </w:rPr>
            </w:pPr>
            <w:r w:rsidRPr="00DC06F3">
              <w:rPr>
                <w:rFonts w:eastAsia="Times New Roman"/>
                <w:b/>
                <w:bCs/>
              </w:rPr>
              <w:t xml:space="preserve">              329,780 </w:t>
            </w:r>
          </w:p>
        </w:tc>
        <w:tc>
          <w:tcPr>
            <w:tcW w:w="260" w:type="dxa"/>
            <w:tcBorders>
              <w:top w:val="nil"/>
              <w:left w:val="nil"/>
              <w:bottom w:val="nil"/>
              <w:right w:val="nil"/>
            </w:tcBorders>
            <w:shd w:val="clear" w:color="000000" w:fill="FFFFFF"/>
            <w:noWrap/>
            <w:vAlign w:val="bottom"/>
            <w:hideMark/>
          </w:tcPr>
          <w:p w14:paraId="5B0CDF9C"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17EB3B0B" w14:textId="77777777" w:rsidR="009E75B2" w:rsidRPr="00DC06F3" w:rsidRDefault="009E75B2" w:rsidP="005E38A2">
            <w:pPr>
              <w:jc w:val="right"/>
              <w:rPr>
                <w:rFonts w:eastAsia="Times New Roman"/>
              </w:rPr>
            </w:pPr>
            <w:r w:rsidRPr="00DC06F3">
              <w:rPr>
                <w:rFonts w:eastAsia="Times New Roman"/>
              </w:rPr>
              <w:t xml:space="preserve">              329,780 </w:t>
            </w:r>
          </w:p>
        </w:tc>
      </w:tr>
      <w:tr w:rsidR="009E75B2" w:rsidRPr="00DC06F3" w14:paraId="170D0B47" w14:textId="77777777" w:rsidTr="005E38A2">
        <w:trPr>
          <w:trHeight w:val="135"/>
        </w:trPr>
        <w:tc>
          <w:tcPr>
            <w:tcW w:w="3240" w:type="dxa"/>
            <w:tcBorders>
              <w:top w:val="nil"/>
              <w:left w:val="nil"/>
              <w:bottom w:val="nil"/>
              <w:right w:val="nil"/>
            </w:tcBorders>
            <w:shd w:val="clear" w:color="000000" w:fill="FFFFFF"/>
            <w:noWrap/>
            <w:vAlign w:val="bottom"/>
            <w:hideMark/>
          </w:tcPr>
          <w:p w14:paraId="069AE957" w14:textId="77777777" w:rsidR="009E75B2" w:rsidRPr="00DC06F3" w:rsidRDefault="009E75B2" w:rsidP="005E38A2">
            <w:pPr>
              <w:rPr>
                <w:rFonts w:eastAsia="Times New Roman"/>
              </w:rPr>
            </w:pPr>
            <w:r w:rsidRPr="00DC06F3">
              <w:rPr>
                <w:rFonts w:eastAsia="Times New Roman"/>
              </w:rPr>
              <w:t> </w:t>
            </w:r>
          </w:p>
        </w:tc>
        <w:tc>
          <w:tcPr>
            <w:tcW w:w="1140" w:type="dxa"/>
            <w:tcBorders>
              <w:top w:val="nil"/>
              <w:left w:val="nil"/>
              <w:bottom w:val="nil"/>
              <w:right w:val="nil"/>
            </w:tcBorders>
            <w:shd w:val="clear" w:color="000000" w:fill="FFFFFF"/>
            <w:noWrap/>
            <w:vAlign w:val="bottom"/>
            <w:hideMark/>
          </w:tcPr>
          <w:p w14:paraId="7FF67077" w14:textId="77777777" w:rsidR="009E75B2" w:rsidRPr="00DC06F3" w:rsidRDefault="009E75B2" w:rsidP="005E38A2">
            <w:pPr>
              <w:rPr>
                <w:rFonts w:eastAsia="Times New Roman"/>
                <w:color w:val="FF0000"/>
                <w:sz w:val="20"/>
                <w:szCs w:val="20"/>
              </w:rPr>
            </w:pPr>
            <w:r w:rsidRPr="00DC06F3">
              <w:rPr>
                <w:rFonts w:eastAsia="Times New Roman"/>
                <w:color w:val="FF0000"/>
                <w:sz w:val="20"/>
                <w:szCs w:val="20"/>
              </w:rPr>
              <w:t> </w:t>
            </w:r>
          </w:p>
        </w:tc>
        <w:tc>
          <w:tcPr>
            <w:tcW w:w="700" w:type="dxa"/>
            <w:tcBorders>
              <w:top w:val="nil"/>
              <w:left w:val="nil"/>
              <w:bottom w:val="nil"/>
              <w:right w:val="nil"/>
            </w:tcBorders>
            <w:shd w:val="clear" w:color="000000" w:fill="FFFFFF"/>
            <w:noWrap/>
            <w:vAlign w:val="bottom"/>
            <w:hideMark/>
          </w:tcPr>
          <w:p w14:paraId="2C457879"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002B7B86" w14:textId="77777777" w:rsidR="009E75B2" w:rsidRPr="00DC06F3" w:rsidRDefault="009E75B2" w:rsidP="005E38A2">
            <w:pPr>
              <w:jc w:val="right"/>
              <w:rPr>
                <w:rFonts w:eastAsia="Times New Roman"/>
              </w:rPr>
            </w:pPr>
            <w:r w:rsidRPr="00DC06F3">
              <w:rPr>
                <w:rFonts w:eastAsia="Times New Roman"/>
              </w:rPr>
              <w:t> </w:t>
            </w:r>
          </w:p>
        </w:tc>
        <w:tc>
          <w:tcPr>
            <w:tcW w:w="260" w:type="dxa"/>
            <w:tcBorders>
              <w:top w:val="nil"/>
              <w:left w:val="nil"/>
              <w:bottom w:val="nil"/>
              <w:right w:val="nil"/>
            </w:tcBorders>
            <w:shd w:val="clear" w:color="000000" w:fill="FFFFFF"/>
            <w:noWrap/>
            <w:vAlign w:val="bottom"/>
            <w:hideMark/>
          </w:tcPr>
          <w:p w14:paraId="1F2E74AF"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nil"/>
              <w:left w:val="nil"/>
              <w:bottom w:val="nil"/>
              <w:right w:val="nil"/>
            </w:tcBorders>
            <w:shd w:val="clear" w:color="000000" w:fill="FFFFFF"/>
            <w:noWrap/>
            <w:vAlign w:val="bottom"/>
            <w:hideMark/>
          </w:tcPr>
          <w:p w14:paraId="543F2F79" w14:textId="77777777" w:rsidR="009E75B2" w:rsidRPr="00DC06F3" w:rsidRDefault="009E75B2" w:rsidP="005E38A2">
            <w:pPr>
              <w:jc w:val="right"/>
              <w:rPr>
                <w:rFonts w:eastAsia="Times New Roman"/>
              </w:rPr>
            </w:pPr>
            <w:r w:rsidRPr="00DC06F3">
              <w:rPr>
                <w:rFonts w:eastAsia="Times New Roman"/>
              </w:rPr>
              <w:t> </w:t>
            </w:r>
          </w:p>
        </w:tc>
      </w:tr>
      <w:tr w:rsidR="009E75B2" w:rsidRPr="00DC06F3" w14:paraId="0FB298C2" w14:textId="77777777" w:rsidTr="005E38A2">
        <w:trPr>
          <w:trHeight w:val="270"/>
        </w:trPr>
        <w:tc>
          <w:tcPr>
            <w:tcW w:w="3240" w:type="dxa"/>
            <w:tcBorders>
              <w:top w:val="nil"/>
              <w:left w:val="nil"/>
              <w:bottom w:val="nil"/>
              <w:right w:val="nil"/>
            </w:tcBorders>
            <w:shd w:val="clear" w:color="000000" w:fill="FFFFFF"/>
            <w:noWrap/>
            <w:vAlign w:val="bottom"/>
            <w:hideMark/>
          </w:tcPr>
          <w:p w14:paraId="6A765FDB" w14:textId="77777777" w:rsidR="009E75B2" w:rsidRPr="00DC06F3" w:rsidRDefault="009E75B2" w:rsidP="005E38A2">
            <w:pPr>
              <w:rPr>
                <w:rFonts w:eastAsia="Times New Roman"/>
              </w:rPr>
            </w:pPr>
            <w:r w:rsidRPr="00DC06F3">
              <w:rPr>
                <w:rFonts w:eastAsia="Times New Roman"/>
              </w:rPr>
              <w:t>Balance at 31 December 2019</w:t>
            </w:r>
          </w:p>
        </w:tc>
        <w:tc>
          <w:tcPr>
            <w:tcW w:w="1140" w:type="dxa"/>
            <w:tcBorders>
              <w:top w:val="nil"/>
              <w:left w:val="nil"/>
              <w:bottom w:val="nil"/>
              <w:right w:val="nil"/>
            </w:tcBorders>
            <w:shd w:val="clear" w:color="000000" w:fill="FFFFFF"/>
            <w:noWrap/>
            <w:vAlign w:val="bottom"/>
            <w:hideMark/>
          </w:tcPr>
          <w:p w14:paraId="5A48562F" w14:textId="77777777" w:rsidR="009E75B2" w:rsidRPr="00DC06F3" w:rsidRDefault="009E75B2" w:rsidP="005E38A2">
            <w:pPr>
              <w:rPr>
                <w:rFonts w:eastAsia="Times New Roman"/>
                <w:color w:val="FF0000"/>
                <w:sz w:val="20"/>
                <w:szCs w:val="20"/>
              </w:rPr>
            </w:pPr>
            <w:r w:rsidRPr="00DC06F3">
              <w:rPr>
                <w:rFonts w:eastAsia="Times New Roman"/>
                <w:color w:val="FF0000"/>
                <w:sz w:val="20"/>
                <w:szCs w:val="20"/>
              </w:rPr>
              <w:t> </w:t>
            </w:r>
          </w:p>
        </w:tc>
        <w:tc>
          <w:tcPr>
            <w:tcW w:w="700" w:type="dxa"/>
            <w:tcBorders>
              <w:top w:val="nil"/>
              <w:left w:val="nil"/>
              <w:bottom w:val="nil"/>
              <w:right w:val="nil"/>
            </w:tcBorders>
            <w:shd w:val="clear" w:color="000000" w:fill="FFFFFF"/>
            <w:noWrap/>
            <w:vAlign w:val="bottom"/>
            <w:hideMark/>
          </w:tcPr>
          <w:p w14:paraId="241F2C0E"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single" w:sz="4" w:space="0" w:color="auto"/>
              <w:left w:val="nil"/>
              <w:bottom w:val="double" w:sz="6" w:space="0" w:color="auto"/>
              <w:right w:val="nil"/>
            </w:tcBorders>
            <w:shd w:val="clear" w:color="000000" w:fill="FFFFFF"/>
            <w:noWrap/>
            <w:vAlign w:val="bottom"/>
            <w:hideMark/>
          </w:tcPr>
          <w:p w14:paraId="5AE9ECE7" w14:textId="77777777" w:rsidR="009E75B2" w:rsidRPr="00DC06F3" w:rsidRDefault="009E75B2" w:rsidP="005E38A2">
            <w:pPr>
              <w:jc w:val="right"/>
              <w:rPr>
                <w:rFonts w:eastAsia="Times New Roman"/>
              </w:rPr>
            </w:pPr>
            <w:r w:rsidRPr="00DC06F3">
              <w:rPr>
                <w:rFonts w:eastAsia="Times New Roman"/>
              </w:rPr>
              <w:t xml:space="preserve">           2,978,676 </w:t>
            </w:r>
          </w:p>
        </w:tc>
        <w:tc>
          <w:tcPr>
            <w:tcW w:w="260" w:type="dxa"/>
            <w:tcBorders>
              <w:top w:val="nil"/>
              <w:left w:val="nil"/>
              <w:bottom w:val="nil"/>
              <w:right w:val="nil"/>
            </w:tcBorders>
            <w:shd w:val="clear" w:color="000000" w:fill="FFFFFF"/>
            <w:noWrap/>
            <w:vAlign w:val="bottom"/>
            <w:hideMark/>
          </w:tcPr>
          <w:p w14:paraId="5B322F43" w14:textId="77777777" w:rsidR="009E75B2" w:rsidRPr="00DC06F3" w:rsidRDefault="009E75B2" w:rsidP="005E38A2">
            <w:pPr>
              <w:jc w:val="right"/>
              <w:rPr>
                <w:rFonts w:eastAsia="Times New Roman"/>
              </w:rPr>
            </w:pPr>
            <w:r w:rsidRPr="00DC06F3">
              <w:rPr>
                <w:rFonts w:eastAsia="Times New Roman"/>
              </w:rPr>
              <w:t> </w:t>
            </w:r>
          </w:p>
        </w:tc>
        <w:tc>
          <w:tcPr>
            <w:tcW w:w="1580" w:type="dxa"/>
            <w:tcBorders>
              <w:top w:val="single" w:sz="4" w:space="0" w:color="auto"/>
              <w:left w:val="nil"/>
              <w:bottom w:val="double" w:sz="6" w:space="0" w:color="auto"/>
              <w:right w:val="nil"/>
            </w:tcBorders>
            <w:shd w:val="clear" w:color="000000" w:fill="FFFFFF"/>
            <w:noWrap/>
            <w:vAlign w:val="bottom"/>
            <w:hideMark/>
          </w:tcPr>
          <w:p w14:paraId="2F4BF2E9" w14:textId="77777777" w:rsidR="009E75B2" w:rsidRPr="00DC06F3" w:rsidRDefault="009E75B2" w:rsidP="005E38A2">
            <w:pPr>
              <w:jc w:val="right"/>
              <w:rPr>
                <w:rFonts w:eastAsia="Times New Roman"/>
              </w:rPr>
            </w:pPr>
            <w:r w:rsidRPr="00DC06F3">
              <w:rPr>
                <w:rFonts w:eastAsia="Times New Roman"/>
              </w:rPr>
              <w:t xml:space="preserve">           2,978,676 </w:t>
            </w:r>
          </w:p>
        </w:tc>
      </w:tr>
      <w:tr w:rsidR="009E75B2" w:rsidRPr="00DC06F3" w14:paraId="59AEE961" w14:textId="77777777" w:rsidTr="005E38A2">
        <w:trPr>
          <w:trHeight w:val="120"/>
        </w:trPr>
        <w:tc>
          <w:tcPr>
            <w:tcW w:w="3240" w:type="dxa"/>
            <w:tcBorders>
              <w:top w:val="nil"/>
              <w:left w:val="nil"/>
              <w:bottom w:val="nil"/>
              <w:right w:val="nil"/>
            </w:tcBorders>
            <w:shd w:val="clear" w:color="000000" w:fill="FFFFFF"/>
            <w:noWrap/>
            <w:vAlign w:val="bottom"/>
            <w:hideMark/>
          </w:tcPr>
          <w:p w14:paraId="519B0239" w14:textId="77777777" w:rsidR="009E75B2" w:rsidRPr="00DC06F3" w:rsidRDefault="009E75B2" w:rsidP="005E38A2">
            <w:pPr>
              <w:rPr>
                <w:rFonts w:eastAsia="Times New Roman"/>
                <w:b/>
                <w:bCs/>
              </w:rPr>
            </w:pPr>
            <w:r w:rsidRPr="00DC06F3">
              <w:rPr>
                <w:rFonts w:eastAsia="Times New Roman"/>
                <w:b/>
                <w:bCs/>
              </w:rPr>
              <w:t> </w:t>
            </w:r>
          </w:p>
        </w:tc>
        <w:tc>
          <w:tcPr>
            <w:tcW w:w="1140" w:type="dxa"/>
            <w:tcBorders>
              <w:top w:val="nil"/>
              <w:left w:val="nil"/>
              <w:bottom w:val="nil"/>
              <w:right w:val="nil"/>
            </w:tcBorders>
            <w:shd w:val="clear" w:color="000000" w:fill="FFFFFF"/>
            <w:noWrap/>
            <w:vAlign w:val="bottom"/>
            <w:hideMark/>
          </w:tcPr>
          <w:p w14:paraId="42B123F1" w14:textId="77777777" w:rsidR="009E75B2" w:rsidRPr="00DC06F3" w:rsidRDefault="009E75B2" w:rsidP="005E38A2">
            <w:pPr>
              <w:rPr>
                <w:rFonts w:eastAsia="Times New Roman"/>
                <w:b/>
                <w:bCs/>
                <w:sz w:val="20"/>
                <w:szCs w:val="20"/>
              </w:rPr>
            </w:pPr>
            <w:r w:rsidRPr="00DC06F3">
              <w:rPr>
                <w:rFonts w:eastAsia="Times New Roman"/>
                <w:b/>
                <w:bCs/>
                <w:sz w:val="20"/>
                <w:szCs w:val="20"/>
              </w:rPr>
              <w:t> </w:t>
            </w:r>
          </w:p>
        </w:tc>
        <w:tc>
          <w:tcPr>
            <w:tcW w:w="700" w:type="dxa"/>
            <w:tcBorders>
              <w:top w:val="nil"/>
              <w:left w:val="nil"/>
              <w:bottom w:val="nil"/>
              <w:right w:val="nil"/>
            </w:tcBorders>
            <w:shd w:val="clear" w:color="000000" w:fill="FFFFFF"/>
            <w:noWrap/>
            <w:vAlign w:val="bottom"/>
            <w:hideMark/>
          </w:tcPr>
          <w:p w14:paraId="20BCA939"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00B4ACED" w14:textId="77777777" w:rsidR="009E75B2" w:rsidRPr="00DC06F3" w:rsidRDefault="009E75B2" w:rsidP="005E38A2">
            <w:pPr>
              <w:jc w:val="right"/>
              <w:rPr>
                <w:rFonts w:eastAsia="Times New Roman"/>
                <w:b/>
                <w:bCs/>
              </w:rPr>
            </w:pPr>
            <w:r w:rsidRPr="00DC06F3">
              <w:rPr>
                <w:rFonts w:eastAsia="Times New Roman"/>
                <w:b/>
                <w:bCs/>
              </w:rPr>
              <w:t> </w:t>
            </w:r>
          </w:p>
        </w:tc>
        <w:tc>
          <w:tcPr>
            <w:tcW w:w="260" w:type="dxa"/>
            <w:tcBorders>
              <w:top w:val="nil"/>
              <w:left w:val="nil"/>
              <w:bottom w:val="nil"/>
              <w:right w:val="nil"/>
            </w:tcBorders>
            <w:shd w:val="clear" w:color="000000" w:fill="FFFFFF"/>
            <w:noWrap/>
            <w:vAlign w:val="bottom"/>
            <w:hideMark/>
          </w:tcPr>
          <w:p w14:paraId="2E5AC2EF"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6AF52590" w14:textId="77777777" w:rsidR="009E75B2" w:rsidRPr="00DC06F3" w:rsidRDefault="009E75B2" w:rsidP="005E38A2">
            <w:pPr>
              <w:jc w:val="right"/>
              <w:rPr>
                <w:rFonts w:eastAsia="Times New Roman"/>
                <w:b/>
                <w:bCs/>
              </w:rPr>
            </w:pPr>
            <w:r w:rsidRPr="00DC06F3">
              <w:rPr>
                <w:rFonts w:eastAsia="Times New Roman"/>
                <w:b/>
                <w:bCs/>
              </w:rPr>
              <w:t> </w:t>
            </w:r>
          </w:p>
        </w:tc>
      </w:tr>
      <w:tr w:rsidR="009E75B2" w:rsidRPr="00DC06F3" w14:paraId="020B98B1" w14:textId="77777777" w:rsidTr="005E38A2">
        <w:trPr>
          <w:trHeight w:val="315"/>
        </w:trPr>
        <w:tc>
          <w:tcPr>
            <w:tcW w:w="3240" w:type="dxa"/>
            <w:tcBorders>
              <w:top w:val="nil"/>
              <w:left w:val="nil"/>
              <w:bottom w:val="nil"/>
              <w:right w:val="nil"/>
            </w:tcBorders>
            <w:shd w:val="clear" w:color="000000" w:fill="FFFFFF"/>
            <w:noWrap/>
            <w:vAlign w:val="bottom"/>
            <w:hideMark/>
          </w:tcPr>
          <w:p w14:paraId="263C0B3A" w14:textId="77777777" w:rsidR="009E75B2" w:rsidRPr="00DC06F3" w:rsidRDefault="009E75B2" w:rsidP="005E38A2">
            <w:pPr>
              <w:rPr>
                <w:rFonts w:eastAsia="Times New Roman"/>
                <w:b/>
                <w:bCs/>
              </w:rPr>
            </w:pPr>
            <w:r w:rsidRPr="00DC06F3">
              <w:rPr>
                <w:rFonts w:eastAsia="Times New Roman"/>
                <w:b/>
                <w:bCs/>
              </w:rPr>
              <w:t>Balance at 1 January 2020</w:t>
            </w:r>
          </w:p>
        </w:tc>
        <w:tc>
          <w:tcPr>
            <w:tcW w:w="1140" w:type="dxa"/>
            <w:tcBorders>
              <w:top w:val="nil"/>
              <w:left w:val="nil"/>
              <w:bottom w:val="nil"/>
              <w:right w:val="nil"/>
            </w:tcBorders>
            <w:shd w:val="clear" w:color="000000" w:fill="FFFFFF"/>
            <w:noWrap/>
            <w:vAlign w:val="bottom"/>
            <w:hideMark/>
          </w:tcPr>
          <w:p w14:paraId="68877381" w14:textId="77777777" w:rsidR="009E75B2" w:rsidRPr="00DC06F3" w:rsidRDefault="009E75B2" w:rsidP="005E38A2">
            <w:pPr>
              <w:rPr>
                <w:rFonts w:eastAsia="Times New Roman"/>
                <w:b/>
                <w:bCs/>
                <w:sz w:val="20"/>
                <w:szCs w:val="20"/>
              </w:rPr>
            </w:pPr>
            <w:r w:rsidRPr="00DC06F3">
              <w:rPr>
                <w:rFonts w:eastAsia="Times New Roman"/>
                <w:b/>
                <w:bCs/>
                <w:sz w:val="20"/>
                <w:szCs w:val="20"/>
              </w:rPr>
              <w:t> </w:t>
            </w:r>
          </w:p>
        </w:tc>
        <w:tc>
          <w:tcPr>
            <w:tcW w:w="700" w:type="dxa"/>
            <w:tcBorders>
              <w:top w:val="nil"/>
              <w:left w:val="nil"/>
              <w:bottom w:val="nil"/>
              <w:right w:val="nil"/>
            </w:tcBorders>
            <w:shd w:val="clear" w:color="000000" w:fill="FFFFFF"/>
            <w:noWrap/>
            <w:vAlign w:val="bottom"/>
            <w:hideMark/>
          </w:tcPr>
          <w:p w14:paraId="2F6707FC"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1EAA2C82" w14:textId="77777777" w:rsidR="009E75B2" w:rsidRPr="00DC06F3" w:rsidRDefault="009E75B2" w:rsidP="005E38A2">
            <w:pPr>
              <w:jc w:val="right"/>
              <w:rPr>
                <w:rFonts w:eastAsia="Times New Roman"/>
                <w:b/>
                <w:bCs/>
              </w:rPr>
            </w:pPr>
            <w:r w:rsidRPr="00DC06F3">
              <w:rPr>
                <w:rFonts w:eastAsia="Times New Roman"/>
                <w:b/>
                <w:bCs/>
              </w:rPr>
              <w:t xml:space="preserve">           2,978,676 </w:t>
            </w:r>
          </w:p>
        </w:tc>
        <w:tc>
          <w:tcPr>
            <w:tcW w:w="260" w:type="dxa"/>
            <w:tcBorders>
              <w:top w:val="nil"/>
              <w:left w:val="nil"/>
              <w:bottom w:val="nil"/>
              <w:right w:val="nil"/>
            </w:tcBorders>
            <w:shd w:val="clear" w:color="000000" w:fill="FFFFFF"/>
            <w:noWrap/>
            <w:vAlign w:val="bottom"/>
            <w:hideMark/>
          </w:tcPr>
          <w:p w14:paraId="017A4887"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4B3D1997" w14:textId="77777777" w:rsidR="009E75B2" w:rsidRPr="00DC06F3" w:rsidRDefault="009E75B2" w:rsidP="005E38A2">
            <w:pPr>
              <w:jc w:val="right"/>
              <w:rPr>
                <w:rFonts w:eastAsia="Times New Roman"/>
                <w:b/>
                <w:bCs/>
              </w:rPr>
            </w:pPr>
            <w:r w:rsidRPr="00DC06F3">
              <w:rPr>
                <w:rFonts w:eastAsia="Times New Roman"/>
                <w:b/>
                <w:bCs/>
              </w:rPr>
              <w:t xml:space="preserve">           2,978,676 </w:t>
            </w:r>
          </w:p>
        </w:tc>
      </w:tr>
      <w:tr w:rsidR="009E75B2" w:rsidRPr="00DC06F3" w14:paraId="22DD11B2" w14:textId="77777777" w:rsidTr="005E38A2">
        <w:trPr>
          <w:trHeight w:val="75"/>
        </w:trPr>
        <w:tc>
          <w:tcPr>
            <w:tcW w:w="3240" w:type="dxa"/>
            <w:tcBorders>
              <w:top w:val="nil"/>
              <w:left w:val="nil"/>
              <w:bottom w:val="nil"/>
              <w:right w:val="nil"/>
            </w:tcBorders>
            <w:shd w:val="clear" w:color="000000" w:fill="FFFFFF"/>
            <w:noWrap/>
            <w:vAlign w:val="bottom"/>
            <w:hideMark/>
          </w:tcPr>
          <w:p w14:paraId="11ED6D49" w14:textId="77777777" w:rsidR="009E75B2" w:rsidRPr="00DC06F3" w:rsidRDefault="009E75B2" w:rsidP="005E38A2">
            <w:pPr>
              <w:rPr>
                <w:rFonts w:eastAsia="Times New Roman"/>
                <w:b/>
                <w:bCs/>
              </w:rPr>
            </w:pPr>
            <w:r w:rsidRPr="00DC06F3">
              <w:rPr>
                <w:rFonts w:eastAsia="Times New Roman"/>
                <w:b/>
                <w:bCs/>
              </w:rPr>
              <w:t> </w:t>
            </w:r>
          </w:p>
        </w:tc>
        <w:tc>
          <w:tcPr>
            <w:tcW w:w="1140" w:type="dxa"/>
            <w:tcBorders>
              <w:top w:val="nil"/>
              <w:left w:val="nil"/>
              <w:bottom w:val="nil"/>
              <w:right w:val="nil"/>
            </w:tcBorders>
            <w:shd w:val="clear" w:color="000000" w:fill="FFFFFF"/>
            <w:noWrap/>
            <w:vAlign w:val="bottom"/>
            <w:hideMark/>
          </w:tcPr>
          <w:p w14:paraId="5C8638BA" w14:textId="77777777" w:rsidR="009E75B2" w:rsidRPr="00DC06F3" w:rsidRDefault="009E75B2" w:rsidP="005E38A2">
            <w:pPr>
              <w:rPr>
                <w:rFonts w:eastAsia="Times New Roman"/>
                <w:b/>
                <w:bCs/>
                <w:sz w:val="20"/>
                <w:szCs w:val="20"/>
              </w:rPr>
            </w:pPr>
            <w:r w:rsidRPr="00DC06F3">
              <w:rPr>
                <w:rFonts w:eastAsia="Times New Roman"/>
                <w:b/>
                <w:bCs/>
                <w:sz w:val="20"/>
                <w:szCs w:val="20"/>
              </w:rPr>
              <w:t> </w:t>
            </w:r>
          </w:p>
        </w:tc>
        <w:tc>
          <w:tcPr>
            <w:tcW w:w="700" w:type="dxa"/>
            <w:tcBorders>
              <w:top w:val="nil"/>
              <w:left w:val="nil"/>
              <w:bottom w:val="nil"/>
              <w:right w:val="nil"/>
            </w:tcBorders>
            <w:shd w:val="clear" w:color="000000" w:fill="FFFFFF"/>
            <w:noWrap/>
            <w:vAlign w:val="bottom"/>
            <w:hideMark/>
          </w:tcPr>
          <w:p w14:paraId="243B12AF"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0948989F" w14:textId="77777777" w:rsidR="009E75B2" w:rsidRPr="00DC06F3" w:rsidRDefault="009E75B2" w:rsidP="005E38A2">
            <w:pPr>
              <w:jc w:val="right"/>
              <w:rPr>
                <w:rFonts w:eastAsia="Times New Roman"/>
                <w:b/>
                <w:bCs/>
              </w:rPr>
            </w:pPr>
            <w:r w:rsidRPr="00DC06F3">
              <w:rPr>
                <w:rFonts w:eastAsia="Times New Roman"/>
                <w:b/>
                <w:bCs/>
              </w:rPr>
              <w:t> </w:t>
            </w:r>
          </w:p>
        </w:tc>
        <w:tc>
          <w:tcPr>
            <w:tcW w:w="260" w:type="dxa"/>
            <w:tcBorders>
              <w:top w:val="nil"/>
              <w:left w:val="nil"/>
              <w:bottom w:val="nil"/>
              <w:right w:val="nil"/>
            </w:tcBorders>
            <w:shd w:val="clear" w:color="000000" w:fill="FFFFFF"/>
            <w:noWrap/>
            <w:vAlign w:val="bottom"/>
            <w:hideMark/>
          </w:tcPr>
          <w:p w14:paraId="4113C575"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2E8AEE19" w14:textId="77777777" w:rsidR="009E75B2" w:rsidRPr="00DC06F3" w:rsidRDefault="009E75B2" w:rsidP="005E38A2">
            <w:pPr>
              <w:jc w:val="right"/>
              <w:rPr>
                <w:rFonts w:eastAsia="Times New Roman"/>
                <w:b/>
                <w:bCs/>
              </w:rPr>
            </w:pPr>
            <w:r w:rsidRPr="00DC06F3">
              <w:rPr>
                <w:rFonts w:eastAsia="Times New Roman"/>
                <w:b/>
                <w:bCs/>
              </w:rPr>
              <w:t> </w:t>
            </w:r>
          </w:p>
        </w:tc>
      </w:tr>
      <w:tr w:rsidR="009E75B2" w:rsidRPr="00DC06F3" w14:paraId="08F418CC" w14:textId="77777777" w:rsidTr="005E38A2">
        <w:trPr>
          <w:trHeight w:val="290"/>
        </w:trPr>
        <w:tc>
          <w:tcPr>
            <w:tcW w:w="3240" w:type="dxa"/>
            <w:tcBorders>
              <w:top w:val="nil"/>
              <w:left w:val="nil"/>
              <w:bottom w:val="nil"/>
              <w:right w:val="nil"/>
            </w:tcBorders>
            <w:shd w:val="clear" w:color="000000" w:fill="FFFFFF"/>
            <w:noWrap/>
            <w:vAlign w:val="bottom"/>
            <w:hideMark/>
          </w:tcPr>
          <w:p w14:paraId="15FCA0A0" w14:textId="77777777" w:rsidR="009E75B2" w:rsidRPr="00DC06F3" w:rsidRDefault="009E75B2" w:rsidP="005E38A2">
            <w:pPr>
              <w:rPr>
                <w:rFonts w:eastAsia="Times New Roman"/>
                <w:b/>
                <w:bCs/>
              </w:rPr>
            </w:pPr>
            <w:r w:rsidRPr="00DC06F3">
              <w:rPr>
                <w:rFonts w:eastAsia="Times New Roman"/>
                <w:b/>
                <w:bCs/>
              </w:rPr>
              <w:t>Surplus for the year</w:t>
            </w:r>
          </w:p>
        </w:tc>
        <w:tc>
          <w:tcPr>
            <w:tcW w:w="1140" w:type="dxa"/>
            <w:tcBorders>
              <w:top w:val="nil"/>
              <w:left w:val="nil"/>
              <w:bottom w:val="nil"/>
              <w:right w:val="nil"/>
            </w:tcBorders>
            <w:shd w:val="clear" w:color="000000" w:fill="FFFFFF"/>
            <w:noWrap/>
            <w:vAlign w:val="bottom"/>
            <w:hideMark/>
          </w:tcPr>
          <w:p w14:paraId="17AACE21" w14:textId="77777777" w:rsidR="009E75B2" w:rsidRPr="00DC06F3" w:rsidRDefault="009E75B2" w:rsidP="005E38A2">
            <w:pPr>
              <w:rPr>
                <w:rFonts w:eastAsia="Times New Roman"/>
                <w:b/>
                <w:bCs/>
                <w:sz w:val="20"/>
                <w:szCs w:val="20"/>
              </w:rPr>
            </w:pPr>
            <w:r w:rsidRPr="00DC06F3">
              <w:rPr>
                <w:rFonts w:eastAsia="Times New Roman"/>
                <w:b/>
                <w:bCs/>
                <w:sz w:val="20"/>
                <w:szCs w:val="20"/>
              </w:rPr>
              <w:t> </w:t>
            </w:r>
          </w:p>
        </w:tc>
        <w:tc>
          <w:tcPr>
            <w:tcW w:w="700" w:type="dxa"/>
            <w:tcBorders>
              <w:top w:val="nil"/>
              <w:left w:val="nil"/>
              <w:bottom w:val="nil"/>
              <w:right w:val="nil"/>
            </w:tcBorders>
            <w:shd w:val="clear" w:color="000000" w:fill="FFFFFF"/>
            <w:noWrap/>
            <w:vAlign w:val="bottom"/>
            <w:hideMark/>
          </w:tcPr>
          <w:p w14:paraId="0EB27DB7"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708D9205" w14:textId="77777777" w:rsidR="009E75B2" w:rsidRPr="00DC06F3" w:rsidRDefault="009E75B2" w:rsidP="005E38A2">
            <w:pPr>
              <w:jc w:val="right"/>
              <w:rPr>
                <w:rFonts w:eastAsia="Times New Roman"/>
                <w:b/>
                <w:bCs/>
              </w:rPr>
            </w:pPr>
            <w:r w:rsidRPr="00DC06F3">
              <w:rPr>
                <w:rFonts w:eastAsia="Times New Roman"/>
                <w:b/>
                <w:bCs/>
              </w:rPr>
              <w:t xml:space="preserve">            (547,013)</w:t>
            </w:r>
          </w:p>
        </w:tc>
        <w:tc>
          <w:tcPr>
            <w:tcW w:w="260" w:type="dxa"/>
            <w:tcBorders>
              <w:top w:val="nil"/>
              <w:left w:val="nil"/>
              <w:bottom w:val="nil"/>
              <w:right w:val="nil"/>
            </w:tcBorders>
            <w:shd w:val="clear" w:color="000000" w:fill="FFFFFF"/>
            <w:noWrap/>
            <w:vAlign w:val="bottom"/>
            <w:hideMark/>
          </w:tcPr>
          <w:p w14:paraId="0227C108"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4A250315" w14:textId="77777777" w:rsidR="009E75B2" w:rsidRPr="00DC06F3" w:rsidRDefault="009E75B2" w:rsidP="005E38A2">
            <w:pPr>
              <w:jc w:val="right"/>
              <w:rPr>
                <w:rFonts w:eastAsia="Times New Roman"/>
                <w:b/>
                <w:bCs/>
              </w:rPr>
            </w:pPr>
            <w:r w:rsidRPr="00DC06F3">
              <w:rPr>
                <w:rFonts w:eastAsia="Times New Roman"/>
                <w:b/>
                <w:bCs/>
              </w:rPr>
              <w:t xml:space="preserve">            (547,013)</w:t>
            </w:r>
          </w:p>
        </w:tc>
      </w:tr>
      <w:tr w:rsidR="009E75B2" w:rsidRPr="00DC06F3" w14:paraId="7BF3D72C" w14:textId="77777777" w:rsidTr="005E38A2">
        <w:trPr>
          <w:trHeight w:val="150"/>
        </w:trPr>
        <w:tc>
          <w:tcPr>
            <w:tcW w:w="3240" w:type="dxa"/>
            <w:tcBorders>
              <w:top w:val="nil"/>
              <w:left w:val="nil"/>
              <w:bottom w:val="nil"/>
              <w:right w:val="nil"/>
            </w:tcBorders>
            <w:shd w:val="clear" w:color="000000" w:fill="FFFFFF"/>
            <w:noWrap/>
            <w:vAlign w:val="bottom"/>
            <w:hideMark/>
          </w:tcPr>
          <w:p w14:paraId="1767FE43" w14:textId="77777777" w:rsidR="009E75B2" w:rsidRPr="00DC06F3" w:rsidRDefault="009E75B2" w:rsidP="005E38A2">
            <w:pPr>
              <w:rPr>
                <w:rFonts w:eastAsia="Times New Roman"/>
                <w:b/>
                <w:bCs/>
              </w:rPr>
            </w:pPr>
            <w:r w:rsidRPr="00DC06F3">
              <w:rPr>
                <w:rFonts w:eastAsia="Times New Roman"/>
                <w:b/>
                <w:bCs/>
              </w:rPr>
              <w:t> </w:t>
            </w:r>
          </w:p>
        </w:tc>
        <w:tc>
          <w:tcPr>
            <w:tcW w:w="1140" w:type="dxa"/>
            <w:tcBorders>
              <w:top w:val="nil"/>
              <w:left w:val="nil"/>
              <w:bottom w:val="nil"/>
              <w:right w:val="nil"/>
            </w:tcBorders>
            <w:shd w:val="clear" w:color="000000" w:fill="FFFFFF"/>
            <w:noWrap/>
            <w:vAlign w:val="bottom"/>
            <w:hideMark/>
          </w:tcPr>
          <w:p w14:paraId="0B921401" w14:textId="77777777" w:rsidR="009E75B2" w:rsidRPr="00DC06F3" w:rsidRDefault="009E75B2" w:rsidP="005E38A2">
            <w:pPr>
              <w:rPr>
                <w:rFonts w:eastAsia="Times New Roman"/>
                <w:b/>
                <w:bCs/>
                <w:sz w:val="20"/>
                <w:szCs w:val="20"/>
              </w:rPr>
            </w:pPr>
            <w:r w:rsidRPr="00DC06F3">
              <w:rPr>
                <w:rFonts w:eastAsia="Times New Roman"/>
                <w:b/>
                <w:bCs/>
                <w:sz w:val="20"/>
                <w:szCs w:val="20"/>
              </w:rPr>
              <w:t> </w:t>
            </w:r>
          </w:p>
        </w:tc>
        <w:tc>
          <w:tcPr>
            <w:tcW w:w="700" w:type="dxa"/>
            <w:tcBorders>
              <w:top w:val="nil"/>
              <w:left w:val="nil"/>
              <w:bottom w:val="nil"/>
              <w:right w:val="nil"/>
            </w:tcBorders>
            <w:shd w:val="clear" w:color="000000" w:fill="FFFFFF"/>
            <w:noWrap/>
            <w:vAlign w:val="bottom"/>
            <w:hideMark/>
          </w:tcPr>
          <w:p w14:paraId="7E161EA9"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single" w:sz="4" w:space="0" w:color="auto"/>
              <w:right w:val="nil"/>
            </w:tcBorders>
            <w:shd w:val="clear" w:color="000000" w:fill="FFFFFF"/>
            <w:noWrap/>
            <w:vAlign w:val="bottom"/>
            <w:hideMark/>
          </w:tcPr>
          <w:p w14:paraId="31A3315B" w14:textId="77777777" w:rsidR="009E75B2" w:rsidRPr="00DC06F3" w:rsidRDefault="009E75B2" w:rsidP="005E38A2">
            <w:pPr>
              <w:jc w:val="right"/>
              <w:rPr>
                <w:rFonts w:eastAsia="Times New Roman"/>
                <w:b/>
                <w:bCs/>
              </w:rPr>
            </w:pPr>
            <w:r w:rsidRPr="00DC06F3">
              <w:rPr>
                <w:rFonts w:eastAsia="Times New Roman"/>
                <w:b/>
                <w:bCs/>
              </w:rPr>
              <w:t> </w:t>
            </w:r>
          </w:p>
        </w:tc>
        <w:tc>
          <w:tcPr>
            <w:tcW w:w="260" w:type="dxa"/>
            <w:tcBorders>
              <w:top w:val="nil"/>
              <w:left w:val="nil"/>
              <w:bottom w:val="nil"/>
              <w:right w:val="nil"/>
            </w:tcBorders>
            <w:shd w:val="clear" w:color="000000" w:fill="FFFFFF"/>
            <w:noWrap/>
            <w:vAlign w:val="bottom"/>
            <w:hideMark/>
          </w:tcPr>
          <w:p w14:paraId="5CA9428E"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single" w:sz="4" w:space="0" w:color="auto"/>
              <w:right w:val="nil"/>
            </w:tcBorders>
            <w:shd w:val="clear" w:color="000000" w:fill="FFFFFF"/>
            <w:noWrap/>
            <w:vAlign w:val="bottom"/>
            <w:hideMark/>
          </w:tcPr>
          <w:p w14:paraId="646B1AE6" w14:textId="77777777" w:rsidR="009E75B2" w:rsidRPr="00DC06F3" w:rsidRDefault="009E75B2" w:rsidP="005E38A2">
            <w:pPr>
              <w:jc w:val="right"/>
              <w:rPr>
                <w:rFonts w:eastAsia="Times New Roman"/>
                <w:b/>
                <w:bCs/>
              </w:rPr>
            </w:pPr>
            <w:r w:rsidRPr="00DC06F3">
              <w:rPr>
                <w:rFonts w:eastAsia="Times New Roman"/>
                <w:b/>
                <w:bCs/>
              </w:rPr>
              <w:t> </w:t>
            </w:r>
          </w:p>
        </w:tc>
      </w:tr>
      <w:tr w:rsidR="009E75B2" w:rsidRPr="00DC06F3" w14:paraId="16B23935" w14:textId="77777777" w:rsidTr="005E38A2">
        <w:trPr>
          <w:trHeight w:val="270"/>
        </w:trPr>
        <w:tc>
          <w:tcPr>
            <w:tcW w:w="3240" w:type="dxa"/>
            <w:tcBorders>
              <w:top w:val="nil"/>
              <w:left w:val="nil"/>
              <w:bottom w:val="nil"/>
              <w:right w:val="nil"/>
            </w:tcBorders>
            <w:shd w:val="clear" w:color="000000" w:fill="FFFFFF"/>
            <w:noWrap/>
            <w:vAlign w:val="bottom"/>
            <w:hideMark/>
          </w:tcPr>
          <w:p w14:paraId="5492A938" w14:textId="77777777" w:rsidR="009E75B2" w:rsidRPr="00DC06F3" w:rsidRDefault="009E75B2" w:rsidP="005E38A2">
            <w:pPr>
              <w:rPr>
                <w:rFonts w:eastAsia="Times New Roman"/>
                <w:b/>
                <w:bCs/>
              </w:rPr>
            </w:pPr>
            <w:r w:rsidRPr="00DC06F3">
              <w:rPr>
                <w:rFonts w:eastAsia="Times New Roman"/>
                <w:b/>
                <w:bCs/>
              </w:rPr>
              <w:t>Balance at 31 December 2020</w:t>
            </w:r>
          </w:p>
        </w:tc>
        <w:tc>
          <w:tcPr>
            <w:tcW w:w="1140" w:type="dxa"/>
            <w:tcBorders>
              <w:top w:val="nil"/>
              <w:left w:val="nil"/>
              <w:bottom w:val="nil"/>
              <w:right w:val="nil"/>
            </w:tcBorders>
            <w:shd w:val="clear" w:color="000000" w:fill="FFFFFF"/>
            <w:noWrap/>
            <w:vAlign w:val="bottom"/>
            <w:hideMark/>
          </w:tcPr>
          <w:p w14:paraId="1972BB76" w14:textId="77777777" w:rsidR="009E75B2" w:rsidRPr="00DC06F3" w:rsidRDefault="009E75B2" w:rsidP="005E38A2">
            <w:pPr>
              <w:rPr>
                <w:rFonts w:eastAsia="Times New Roman"/>
                <w:b/>
                <w:bCs/>
                <w:sz w:val="20"/>
                <w:szCs w:val="20"/>
              </w:rPr>
            </w:pPr>
            <w:r w:rsidRPr="00DC06F3">
              <w:rPr>
                <w:rFonts w:eastAsia="Times New Roman"/>
                <w:b/>
                <w:bCs/>
                <w:sz w:val="20"/>
                <w:szCs w:val="20"/>
              </w:rPr>
              <w:t> </w:t>
            </w:r>
          </w:p>
        </w:tc>
        <w:tc>
          <w:tcPr>
            <w:tcW w:w="700" w:type="dxa"/>
            <w:tcBorders>
              <w:top w:val="nil"/>
              <w:left w:val="nil"/>
              <w:bottom w:val="nil"/>
              <w:right w:val="nil"/>
            </w:tcBorders>
            <w:shd w:val="clear" w:color="000000" w:fill="FFFFFF"/>
            <w:noWrap/>
            <w:vAlign w:val="bottom"/>
            <w:hideMark/>
          </w:tcPr>
          <w:p w14:paraId="618E69D8"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double" w:sz="6" w:space="0" w:color="auto"/>
              <w:right w:val="nil"/>
            </w:tcBorders>
            <w:shd w:val="clear" w:color="000000" w:fill="FFFFFF"/>
            <w:noWrap/>
            <w:vAlign w:val="bottom"/>
            <w:hideMark/>
          </w:tcPr>
          <w:p w14:paraId="2F7F645A" w14:textId="77777777" w:rsidR="009E75B2" w:rsidRPr="00DC06F3" w:rsidRDefault="009E75B2" w:rsidP="005E38A2">
            <w:pPr>
              <w:jc w:val="right"/>
              <w:rPr>
                <w:rFonts w:eastAsia="Times New Roman"/>
                <w:b/>
                <w:bCs/>
              </w:rPr>
            </w:pPr>
            <w:r w:rsidRPr="00DC06F3">
              <w:rPr>
                <w:rFonts w:eastAsia="Times New Roman"/>
                <w:b/>
                <w:bCs/>
              </w:rPr>
              <w:t xml:space="preserve">           2,431,663 </w:t>
            </w:r>
          </w:p>
        </w:tc>
        <w:tc>
          <w:tcPr>
            <w:tcW w:w="260" w:type="dxa"/>
            <w:tcBorders>
              <w:top w:val="nil"/>
              <w:left w:val="nil"/>
              <w:bottom w:val="nil"/>
              <w:right w:val="nil"/>
            </w:tcBorders>
            <w:shd w:val="clear" w:color="000000" w:fill="FFFFFF"/>
            <w:noWrap/>
            <w:vAlign w:val="bottom"/>
            <w:hideMark/>
          </w:tcPr>
          <w:p w14:paraId="4539A537" w14:textId="77777777" w:rsidR="009E75B2" w:rsidRPr="00DC06F3" w:rsidRDefault="009E75B2" w:rsidP="005E38A2">
            <w:pPr>
              <w:jc w:val="right"/>
              <w:rPr>
                <w:rFonts w:eastAsia="Times New Roman"/>
                <w:b/>
                <w:bCs/>
              </w:rPr>
            </w:pPr>
            <w:r w:rsidRPr="00DC06F3">
              <w:rPr>
                <w:rFonts w:eastAsia="Times New Roman"/>
                <w:b/>
                <w:bCs/>
              </w:rPr>
              <w:t> </w:t>
            </w:r>
          </w:p>
        </w:tc>
        <w:tc>
          <w:tcPr>
            <w:tcW w:w="1580" w:type="dxa"/>
            <w:tcBorders>
              <w:top w:val="nil"/>
              <w:left w:val="nil"/>
              <w:bottom w:val="double" w:sz="6" w:space="0" w:color="auto"/>
              <w:right w:val="nil"/>
            </w:tcBorders>
            <w:shd w:val="clear" w:color="000000" w:fill="FFFFFF"/>
            <w:noWrap/>
            <w:vAlign w:val="bottom"/>
            <w:hideMark/>
          </w:tcPr>
          <w:p w14:paraId="4F84049F" w14:textId="77777777" w:rsidR="009E75B2" w:rsidRPr="00DC06F3" w:rsidRDefault="009E75B2" w:rsidP="005E38A2">
            <w:pPr>
              <w:jc w:val="right"/>
              <w:rPr>
                <w:rFonts w:eastAsia="Times New Roman"/>
                <w:b/>
                <w:bCs/>
              </w:rPr>
            </w:pPr>
            <w:r w:rsidRPr="00DC06F3">
              <w:rPr>
                <w:rFonts w:eastAsia="Times New Roman"/>
                <w:b/>
                <w:bCs/>
              </w:rPr>
              <w:t xml:space="preserve">           2,431,663 </w:t>
            </w:r>
          </w:p>
        </w:tc>
      </w:tr>
      <w:tr w:rsidR="009E75B2" w:rsidRPr="00DC06F3" w14:paraId="05874BC4" w14:textId="77777777" w:rsidTr="005E38A2">
        <w:trPr>
          <w:trHeight w:val="165"/>
        </w:trPr>
        <w:tc>
          <w:tcPr>
            <w:tcW w:w="3240" w:type="dxa"/>
            <w:tcBorders>
              <w:top w:val="nil"/>
              <w:left w:val="nil"/>
              <w:bottom w:val="nil"/>
              <w:right w:val="nil"/>
            </w:tcBorders>
            <w:shd w:val="clear" w:color="000000" w:fill="FFFFFF"/>
            <w:noWrap/>
            <w:vAlign w:val="bottom"/>
            <w:hideMark/>
          </w:tcPr>
          <w:p w14:paraId="4E4959E1" w14:textId="77777777" w:rsidR="009E75B2" w:rsidRPr="00DC06F3" w:rsidRDefault="009E75B2" w:rsidP="005E38A2">
            <w:pPr>
              <w:rPr>
                <w:rFonts w:eastAsia="Times New Roman"/>
                <w:b/>
                <w:bCs/>
              </w:rPr>
            </w:pPr>
            <w:r w:rsidRPr="00DC06F3">
              <w:rPr>
                <w:rFonts w:eastAsia="Times New Roman"/>
                <w:b/>
                <w:bCs/>
              </w:rPr>
              <w:t> </w:t>
            </w:r>
          </w:p>
        </w:tc>
        <w:tc>
          <w:tcPr>
            <w:tcW w:w="1140" w:type="dxa"/>
            <w:tcBorders>
              <w:top w:val="nil"/>
              <w:left w:val="nil"/>
              <w:bottom w:val="nil"/>
              <w:right w:val="nil"/>
            </w:tcBorders>
            <w:shd w:val="clear" w:color="000000" w:fill="FFFFFF"/>
            <w:noWrap/>
            <w:vAlign w:val="bottom"/>
            <w:hideMark/>
          </w:tcPr>
          <w:p w14:paraId="6F09EC58" w14:textId="77777777" w:rsidR="009E75B2" w:rsidRPr="00DC06F3" w:rsidRDefault="009E75B2" w:rsidP="005E38A2">
            <w:pPr>
              <w:rPr>
                <w:rFonts w:eastAsia="Times New Roman"/>
                <w:b/>
                <w:bCs/>
                <w:sz w:val="20"/>
                <w:szCs w:val="20"/>
              </w:rPr>
            </w:pPr>
            <w:r w:rsidRPr="00DC06F3">
              <w:rPr>
                <w:rFonts w:eastAsia="Times New Roman"/>
                <w:b/>
                <w:bCs/>
                <w:sz w:val="20"/>
                <w:szCs w:val="20"/>
              </w:rPr>
              <w:t> </w:t>
            </w:r>
          </w:p>
        </w:tc>
        <w:tc>
          <w:tcPr>
            <w:tcW w:w="700" w:type="dxa"/>
            <w:tcBorders>
              <w:top w:val="nil"/>
              <w:left w:val="nil"/>
              <w:bottom w:val="nil"/>
              <w:right w:val="nil"/>
            </w:tcBorders>
            <w:shd w:val="clear" w:color="000000" w:fill="FFFFFF"/>
            <w:noWrap/>
            <w:vAlign w:val="bottom"/>
            <w:hideMark/>
          </w:tcPr>
          <w:p w14:paraId="6ABCE37A" w14:textId="77777777" w:rsidR="009E75B2" w:rsidRPr="00DC06F3" w:rsidRDefault="009E75B2" w:rsidP="005E38A2">
            <w:pPr>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6B6FB4BB" w14:textId="77777777" w:rsidR="009E75B2" w:rsidRPr="00DC06F3" w:rsidRDefault="009E75B2" w:rsidP="005E38A2">
            <w:pPr>
              <w:rPr>
                <w:rFonts w:eastAsia="Times New Roman"/>
                <w:b/>
                <w:bCs/>
              </w:rPr>
            </w:pPr>
            <w:r w:rsidRPr="00DC06F3">
              <w:rPr>
                <w:rFonts w:eastAsia="Times New Roman"/>
                <w:b/>
                <w:bCs/>
              </w:rPr>
              <w:t> </w:t>
            </w:r>
          </w:p>
        </w:tc>
        <w:tc>
          <w:tcPr>
            <w:tcW w:w="260" w:type="dxa"/>
            <w:tcBorders>
              <w:top w:val="nil"/>
              <w:left w:val="nil"/>
              <w:bottom w:val="nil"/>
              <w:right w:val="nil"/>
            </w:tcBorders>
            <w:shd w:val="clear" w:color="000000" w:fill="FFFFFF"/>
            <w:noWrap/>
            <w:vAlign w:val="bottom"/>
            <w:hideMark/>
          </w:tcPr>
          <w:p w14:paraId="37755BFA" w14:textId="77777777" w:rsidR="009E75B2" w:rsidRPr="00DC06F3" w:rsidRDefault="009E75B2" w:rsidP="005E38A2">
            <w:pPr>
              <w:rPr>
                <w:rFonts w:eastAsia="Times New Roman"/>
                <w:b/>
                <w:bCs/>
              </w:rPr>
            </w:pPr>
            <w:r w:rsidRPr="00DC06F3">
              <w:rPr>
                <w:rFonts w:eastAsia="Times New Roman"/>
                <w:b/>
                <w:bCs/>
              </w:rPr>
              <w:t> </w:t>
            </w:r>
          </w:p>
        </w:tc>
        <w:tc>
          <w:tcPr>
            <w:tcW w:w="1580" w:type="dxa"/>
            <w:tcBorders>
              <w:top w:val="nil"/>
              <w:left w:val="nil"/>
              <w:bottom w:val="nil"/>
              <w:right w:val="nil"/>
            </w:tcBorders>
            <w:shd w:val="clear" w:color="000000" w:fill="FFFFFF"/>
            <w:noWrap/>
            <w:vAlign w:val="bottom"/>
            <w:hideMark/>
          </w:tcPr>
          <w:p w14:paraId="2C564AFB" w14:textId="77777777" w:rsidR="009E75B2" w:rsidRPr="00DC06F3" w:rsidRDefault="009E75B2" w:rsidP="005E38A2">
            <w:pPr>
              <w:rPr>
                <w:rFonts w:eastAsia="Times New Roman"/>
                <w:b/>
                <w:bCs/>
              </w:rPr>
            </w:pPr>
            <w:r w:rsidRPr="00DC06F3">
              <w:rPr>
                <w:rFonts w:eastAsia="Times New Roman"/>
                <w:b/>
                <w:bCs/>
              </w:rPr>
              <w:t> </w:t>
            </w:r>
          </w:p>
        </w:tc>
      </w:tr>
    </w:tbl>
    <w:p w14:paraId="327243BE" w14:textId="77777777" w:rsidR="009E75B2" w:rsidRDefault="009E75B2" w:rsidP="009E75B2">
      <w:r>
        <w:fldChar w:fldCharType="end"/>
      </w:r>
    </w:p>
    <w:p w14:paraId="649DA9EF" w14:textId="77777777" w:rsidR="009E75B2" w:rsidRDefault="009E75B2" w:rsidP="009E75B2"/>
    <w:p w14:paraId="0F8D34D5" w14:textId="77777777" w:rsidR="009E75B2" w:rsidRDefault="009E75B2" w:rsidP="009E75B2"/>
    <w:p w14:paraId="37307E49" w14:textId="77777777" w:rsidR="009E75B2" w:rsidRDefault="009E75B2" w:rsidP="009E75B2"/>
    <w:p w14:paraId="5A69851E" w14:textId="77777777" w:rsidR="009E75B2" w:rsidRDefault="009E75B2" w:rsidP="009E75B2"/>
    <w:p w14:paraId="1D24BE7F" w14:textId="77777777" w:rsidR="009E75B2" w:rsidRDefault="009E75B2" w:rsidP="009E75B2"/>
    <w:p w14:paraId="25ACC583" w14:textId="77777777" w:rsidR="009E75B2" w:rsidRDefault="009E75B2" w:rsidP="009E75B2"/>
    <w:p w14:paraId="7021EEFB" w14:textId="77777777" w:rsidR="009E75B2" w:rsidRDefault="009E75B2" w:rsidP="009E75B2"/>
    <w:p w14:paraId="60D9FC75" w14:textId="77777777" w:rsidR="009E75B2" w:rsidRDefault="009E75B2" w:rsidP="009E75B2"/>
    <w:p w14:paraId="25B6F64A" w14:textId="77777777" w:rsidR="009E75B2" w:rsidRDefault="009E75B2" w:rsidP="009E75B2"/>
    <w:p w14:paraId="771329EE" w14:textId="77777777" w:rsidR="009E75B2" w:rsidRDefault="009E75B2" w:rsidP="009E75B2"/>
    <w:p w14:paraId="353C8061" w14:textId="77777777" w:rsidR="009E75B2" w:rsidRDefault="009E75B2" w:rsidP="009E75B2"/>
    <w:p w14:paraId="6D15D8E2" w14:textId="77777777" w:rsidR="009E75B2" w:rsidRDefault="009E75B2" w:rsidP="009E75B2">
      <w:r>
        <w:lastRenderedPageBreak/>
        <w:fldChar w:fldCharType="begin"/>
      </w:r>
      <w:r>
        <w:instrText xml:space="preserve"> LINK Excel.Sheet.8 "E:\\RCSS QBs Back ups 16.10.21\\Management accounts for Min of Finance\\Redcross Mgmt acct 2020 .xls!CF!R3C1:R46C8" "" \a \p </w:instrText>
      </w:r>
      <w:r>
        <w:fldChar w:fldCharType="separate"/>
      </w:r>
      <w:r w:rsidR="00000000">
        <w:object w:dxaOrig="9321" w:dyaOrig="9053" w14:anchorId="395DCA5D">
          <v:shape id="_x0000_i1027" type="#_x0000_t75" style="width:465.5pt;height:453pt" o:ole="">
            <v:imagedata r:id="rId36" o:title=""/>
          </v:shape>
        </w:object>
      </w:r>
      <w:r>
        <w:fldChar w:fldCharType="end"/>
      </w:r>
    </w:p>
    <w:p w14:paraId="7A2E5986" w14:textId="77777777" w:rsidR="009E75B2" w:rsidRDefault="009E75B2" w:rsidP="009E75B2"/>
    <w:p w14:paraId="5F2D5A98" w14:textId="77777777" w:rsidR="009E75B2" w:rsidRDefault="009E75B2" w:rsidP="009E75B2"/>
    <w:p w14:paraId="2BE471CD" w14:textId="1D31BAE1" w:rsidR="00037DEE" w:rsidRPr="00EE449B" w:rsidRDefault="00351BC0" w:rsidP="008508D8">
      <w:pPr>
        <w:pStyle w:val="Heading1"/>
        <w:rPr>
          <w:rFonts w:asciiTheme="minorHAnsi" w:hAnsiTheme="minorHAnsi" w:cstheme="minorHAnsi"/>
          <w:b/>
          <w:bCs/>
          <w:sz w:val="24"/>
          <w:szCs w:val="24"/>
        </w:rPr>
      </w:pPr>
      <w:r w:rsidRPr="00EE449B">
        <w:rPr>
          <w:rFonts w:asciiTheme="minorHAnsi" w:hAnsiTheme="minorHAnsi" w:cstheme="minorHAnsi"/>
          <w:b/>
          <w:bCs/>
          <w:sz w:val="24"/>
          <w:szCs w:val="24"/>
        </w:rPr>
        <w:br w:type="page"/>
      </w:r>
      <w:r w:rsidR="00037DEE" w:rsidRPr="00EE449B">
        <w:rPr>
          <w:rFonts w:asciiTheme="minorHAnsi" w:hAnsiTheme="minorHAnsi" w:cstheme="minorHAnsi"/>
          <w:b/>
          <w:bCs/>
          <w:sz w:val="24"/>
          <w:szCs w:val="24"/>
        </w:rPr>
        <w:lastRenderedPageBreak/>
        <w:br w:type="page"/>
      </w:r>
    </w:p>
    <w:p w14:paraId="4C77869B" w14:textId="77777777" w:rsidR="002D7A94" w:rsidRDefault="00090CB1" w:rsidP="008C6FD6">
      <w:pPr>
        <w:rPr>
          <w:rFonts w:asciiTheme="majorHAnsi" w:eastAsiaTheme="majorEastAsia" w:hAnsiTheme="majorHAnsi" w:cstheme="majorBidi"/>
          <w:b/>
          <w:bCs/>
          <w:color w:val="2F5496" w:themeColor="accent1" w:themeShade="BF"/>
          <w:sz w:val="32"/>
          <w:szCs w:val="32"/>
        </w:rPr>
      </w:pPr>
      <w:bookmarkStart w:id="60" w:name="_Toc100309760"/>
      <w:r w:rsidRPr="002D7A94">
        <w:rPr>
          <w:rFonts w:asciiTheme="majorHAnsi" w:eastAsiaTheme="majorEastAsia" w:hAnsiTheme="majorHAnsi" w:cstheme="majorBidi"/>
          <w:b/>
          <w:bCs/>
          <w:color w:val="2F5496" w:themeColor="accent1" w:themeShade="BF"/>
          <w:sz w:val="32"/>
          <w:szCs w:val="32"/>
        </w:rPr>
        <w:lastRenderedPageBreak/>
        <w:t>CONCLUSION</w:t>
      </w:r>
      <w:bookmarkEnd w:id="60"/>
    </w:p>
    <w:p w14:paraId="688AAB7F" w14:textId="77777777" w:rsidR="002D7A94" w:rsidRDefault="002D7A94" w:rsidP="008C6FD6">
      <w:pPr>
        <w:rPr>
          <w:rFonts w:asciiTheme="majorHAnsi" w:eastAsiaTheme="majorEastAsia" w:hAnsiTheme="majorHAnsi" w:cstheme="majorBidi"/>
          <w:b/>
          <w:bCs/>
          <w:color w:val="2F5496" w:themeColor="accent1" w:themeShade="BF"/>
          <w:sz w:val="32"/>
          <w:szCs w:val="32"/>
        </w:rPr>
      </w:pPr>
    </w:p>
    <w:p w14:paraId="6EE9CF4A" w14:textId="6BA65EAB" w:rsidR="008C6FD6" w:rsidRPr="00EE449B" w:rsidRDefault="008C6FD6" w:rsidP="008C6FD6">
      <w:pPr>
        <w:rPr>
          <w:rFonts w:asciiTheme="minorHAnsi" w:hAnsiTheme="minorHAnsi" w:cstheme="minorHAnsi"/>
          <w:bCs/>
          <w:sz w:val="24"/>
          <w:szCs w:val="24"/>
        </w:rPr>
      </w:pPr>
      <w:r w:rsidRPr="00EE449B">
        <w:rPr>
          <w:rFonts w:asciiTheme="minorHAnsi" w:hAnsiTheme="minorHAnsi" w:cstheme="minorHAnsi"/>
          <w:bCs/>
          <w:sz w:val="24"/>
          <w:szCs w:val="24"/>
        </w:rPr>
        <w:t xml:space="preserve">The first year was a challenge for the NS; first time dealing with a crisis at that level and at the same time with a minimum of resources. The NS was actually operating with only (4) full time staff; one Programme Coordinator, one Administration Officer, a Logistics Officer and a new Secretary General. The Finance Coordinator was coming on a parttime basis. </w:t>
      </w:r>
    </w:p>
    <w:p w14:paraId="1AC23495" w14:textId="77777777" w:rsidR="008C6FD6" w:rsidRPr="00EE449B" w:rsidRDefault="008C6FD6" w:rsidP="008C6FD6">
      <w:pPr>
        <w:rPr>
          <w:rFonts w:asciiTheme="minorHAnsi" w:hAnsiTheme="minorHAnsi" w:cstheme="minorHAnsi"/>
          <w:bCs/>
          <w:sz w:val="24"/>
          <w:szCs w:val="24"/>
        </w:rPr>
      </w:pPr>
    </w:p>
    <w:p w14:paraId="276804C8" w14:textId="77777777" w:rsidR="008C6FD6" w:rsidRPr="00EE449B" w:rsidRDefault="008C6FD6" w:rsidP="008C6FD6">
      <w:pPr>
        <w:rPr>
          <w:rFonts w:asciiTheme="minorHAnsi" w:hAnsiTheme="minorHAnsi" w:cstheme="minorHAnsi"/>
          <w:bCs/>
          <w:sz w:val="24"/>
          <w:szCs w:val="24"/>
        </w:rPr>
      </w:pPr>
      <w:r w:rsidRPr="00EE449B">
        <w:rPr>
          <w:rFonts w:asciiTheme="minorHAnsi" w:hAnsiTheme="minorHAnsi" w:cstheme="minorHAnsi"/>
          <w:bCs/>
          <w:sz w:val="24"/>
          <w:szCs w:val="24"/>
        </w:rPr>
        <w:t xml:space="preserve">In a way, the communication flow was easier as there were not many of us, but on the other hand it also involved more work in disseminating the much-needed information to the population, volunteers and partners. </w:t>
      </w:r>
    </w:p>
    <w:p w14:paraId="5C8C3F87" w14:textId="77777777" w:rsidR="008C6FD6" w:rsidRPr="00EE449B" w:rsidRDefault="008C6FD6" w:rsidP="008C6FD6">
      <w:pPr>
        <w:rPr>
          <w:rFonts w:asciiTheme="minorHAnsi" w:hAnsiTheme="minorHAnsi" w:cstheme="minorHAnsi"/>
          <w:bCs/>
          <w:sz w:val="24"/>
          <w:szCs w:val="24"/>
        </w:rPr>
      </w:pPr>
    </w:p>
    <w:p w14:paraId="0B6DF3D7" w14:textId="0725C71A" w:rsidR="008C6FD6" w:rsidRPr="00EE449B" w:rsidRDefault="008C6FD6" w:rsidP="008C6FD6">
      <w:pPr>
        <w:rPr>
          <w:rFonts w:asciiTheme="minorHAnsi" w:hAnsiTheme="minorHAnsi" w:cstheme="minorHAnsi"/>
          <w:bCs/>
          <w:sz w:val="24"/>
          <w:szCs w:val="24"/>
        </w:rPr>
      </w:pPr>
      <w:r w:rsidRPr="00EE449B">
        <w:rPr>
          <w:rFonts w:asciiTheme="minorHAnsi" w:hAnsiTheme="minorHAnsi" w:cstheme="minorHAnsi"/>
          <w:bCs/>
          <w:sz w:val="24"/>
          <w:szCs w:val="24"/>
        </w:rPr>
        <w:t>The first year was mostly about setting the scene, reviewing the different resources, policies etc…and profiling the NS for what is described as the harder task ahead.</w:t>
      </w:r>
      <w:r>
        <w:rPr>
          <w:rFonts w:asciiTheme="minorHAnsi" w:hAnsiTheme="minorHAnsi" w:cstheme="minorHAnsi"/>
          <w:bCs/>
          <w:sz w:val="24"/>
          <w:szCs w:val="24"/>
        </w:rPr>
        <w:t xml:space="preserve"> </w:t>
      </w:r>
      <w:r w:rsidRPr="00EE449B">
        <w:rPr>
          <w:rFonts w:asciiTheme="minorHAnsi" w:hAnsiTheme="minorHAnsi" w:cstheme="minorHAnsi"/>
          <w:bCs/>
          <w:sz w:val="24"/>
          <w:szCs w:val="24"/>
        </w:rPr>
        <w:t xml:space="preserve">The importance of consistence, credible and regular Information/communication was vital to build trust, advocate for those in need and for the NS, as well as the promotion of good hygiene/safety during the COVID 19. </w:t>
      </w:r>
    </w:p>
    <w:p w14:paraId="143031C3" w14:textId="77777777" w:rsidR="008C6FD6" w:rsidRPr="00EE449B" w:rsidRDefault="008C6FD6" w:rsidP="008C6FD6">
      <w:pPr>
        <w:rPr>
          <w:rFonts w:asciiTheme="minorHAnsi" w:hAnsiTheme="minorHAnsi" w:cstheme="minorHAnsi"/>
          <w:bCs/>
          <w:sz w:val="24"/>
          <w:szCs w:val="24"/>
        </w:rPr>
      </w:pPr>
    </w:p>
    <w:p w14:paraId="17F1B13A" w14:textId="65A60668" w:rsidR="008C6FD6" w:rsidRDefault="008C6FD6" w:rsidP="008C6FD6">
      <w:pPr>
        <w:rPr>
          <w:rFonts w:asciiTheme="minorHAnsi" w:hAnsiTheme="minorHAnsi" w:cstheme="minorHAnsi"/>
          <w:bCs/>
          <w:sz w:val="24"/>
          <w:szCs w:val="24"/>
        </w:rPr>
      </w:pPr>
      <w:r w:rsidRPr="00EE449B">
        <w:rPr>
          <w:rFonts w:asciiTheme="minorHAnsi" w:hAnsiTheme="minorHAnsi" w:cstheme="minorHAnsi"/>
          <w:bCs/>
          <w:sz w:val="24"/>
          <w:szCs w:val="24"/>
        </w:rPr>
        <w:t xml:space="preserve">But through it all, we managed to increase the visibility of the NS, implemented activities pertaining to response and preparation in COVID 19 and increased collaboration with partners. </w:t>
      </w:r>
    </w:p>
    <w:p w14:paraId="2D509EBF" w14:textId="77777777" w:rsidR="008C6FD6" w:rsidRPr="00EE449B" w:rsidRDefault="008C6FD6" w:rsidP="008C6FD6">
      <w:pPr>
        <w:rPr>
          <w:rFonts w:asciiTheme="minorHAnsi" w:hAnsiTheme="minorHAnsi" w:cstheme="minorHAnsi"/>
          <w:bCs/>
          <w:sz w:val="24"/>
          <w:szCs w:val="24"/>
        </w:rPr>
      </w:pPr>
    </w:p>
    <w:p w14:paraId="1A1F09D2" w14:textId="77777777" w:rsidR="008C6FD6" w:rsidRPr="00EE449B" w:rsidRDefault="008C6FD6" w:rsidP="008C6FD6">
      <w:pPr>
        <w:rPr>
          <w:rFonts w:asciiTheme="minorHAnsi" w:hAnsiTheme="minorHAnsi" w:cstheme="minorHAnsi"/>
          <w:sz w:val="24"/>
          <w:szCs w:val="24"/>
        </w:rPr>
      </w:pPr>
      <w:r w:rsidRPr="00EE449B">
        <w:rPr>
          <w:rFonts w:asciiTheme="minorHAnsi" w:hAnsiTheme="minorHAnsi" w:cstheme="minorHAnsi"/>
          <w:sz w:val="24"/>
          <w:szCs w:val="24"/>
        </w:rPr>
        <w:t xml:space="preserve">Although we had to contextualize some of our activities for 2020 in adaptation of the COVID 19 ‘new normal’; it has not been difficult to adapt. </w:t>
      </w:r>
    </w:p>
    <w:p w14:paraId="33C86EE5" w14:textId="77777777" w:rsidR="008C6FD6" w:rsidRPr="00EE449B" w:rsidRDefault="008C6FD6" w:rsidP="008C6FD6">
      <w:pPr>
        <w:rPr>
          <w:rFonts w:asciiTheme="minorHAnsi" w:hAnsiTheme="minorHAnsi" w:cstheme="minorHAnsi"/>
          <w:sz w:val="24"/>
          <w:szCs w:val="24"/>
        </w:rPr>
      </w:pPr>
    </w:p>
    <w:p w14:paraId="2B53041C" w14:textId="77777777" w:rsidR="008C6FD6" w:rsidRPr="00EE449B" w:rsidRDefault="008C6FD6" w:rsidP="008C6FD6">
      <w:pPr>
        <w:rPr>
          <w:rFonts w:asciiTheme="minorHAnsi" w:hAnsiTheme="minorHAnsi" w:cstheme="minorHAnsi"/>
          <w:sz w:val="24"/>
          <w:szCs w:val="24"/>
        </w:rPr>
      </w:pPr>
      <w:r w:rsidRPr="00EE449B">
        <w:rPr>
          <w:rFonts w:asciiTheme="minorHAnsi" w:hAnsiTheme="minorHAnsi" w:cstheme="minorHAnsi"/>
          <w:sz w:val="24"/>
          <w:szCs w:val="24"/>
        </w:rPr>
        <w:t xml:space="preserve">We had already aligned our implementation plan for Capacity Building to the RCSS Strategic Plan 2017-2021: Contributing towards Community Resilience. A theme in itself reflecting adaptability and flexibility and the RCSS’ commitment to preparedness and empowerment.   </w:t>
      </w:r>
    </w:p>
    <w:p w14:paraId="2AD17380" w14:textId="77777777" w:rsidR="008C6FD6" w:rsidRPr="00EE449B" w:rsidRDefault="008C6FD6" w:rsidP="008C6FD6">
      <w:pPr>
        <w:rPr>
          <w:rFonts w:asciiTheme="minorHAnsi" w:hAnsiTheme="minorHAnsi" w:cstheme="minorHAnsi"/>
          <w:sz w:val="24"/>
          <w:szCs w:val="24"/>
        </w:rPr>
      </w:pPr>
    </w:p>
    <w:p w14:paraId="4048BA5C" w14:textId="77777777" w:rsidR="008C6FD6" w:rsidRPr="00EE449B" w:rsidRDefault="008C6FD6" w:rsidP="008C6FD6">
      <w:pPr>
        <w:rPr>
          <w:rFonts w:asciiTheme="minorHAnsi" w:hAnsiTheme="minorHAnsi" w:cstheme="minorHAnsi"/>
          <w:sz w:val="24"/>
          <w:szCs w:val="24"/>
        </w:rPr>
      </w:pPr>
      <w:r w:rsidRPr="00EE449B">
        <w:rPr>
          <w:rFonts w:asciiTheme="minorHAnsi" w:hAnsiTheme="minorHAnsi" w:cstheme="minorHAnsi"/>
          <w:sz w:val="24"/>
          <w:szCs w:val="24"/>
        </w:rPr>
        <w:t>The COVID 19 Contingency Plan was a welcomed strategic document easing our interactions and short- and medium-term actions to be present, efficient and effectively active alongside people in communities at this time.</w:t>
      </w:r>
    </w:p>
    <w:p w14:paraId="4122327D" w14:textId="77777777" w:rsidR="008C6FD6" w:rsidRPr="00EE449B" w:rsidRDefault="008C6FD6" w:rsidP="008C6FD6">
      <w:pPr>
        <w:rPr>
          <w:rFonts w:asciiTheme="minorHAnsi" w:hAnsiTheme="minorHAnsi" w:cstheme="minorHAnsi"/>
          <w:sz w:val="24"/>
          <w:szCs w:val="24"/>
        </w:rPr>
      </w:pPr>
    </w:p>
    <w:p w14:paraId="1E9C4E4C" w14:textId="77777777" w:rsidR="008C6FD6" w:rsidRDefault="008C6FD6" w:rsidP="008C6FD6">
      <w:pPr>
        <w:rPr>
          <w:rFonts w:asciiTheme="minorHAnsi" w:hAnsiTheme="minorHAnsi" w:cstheme="minorHAnsi"/>
          <w:sz w:val="24"/>
          <w:szCs w:val="24"/>
        </w:rPr>
      </w:pPr>
      <w:r w:rsidRPr="00EE449B">
        <w:rPr>
          <w:rFonts w:asciiTheme="minorHAnsi" w:hAnsiTheme="minorHAnsi" w:cstheme="minorHAnsi"/>
          <w:sz w:val="24"/>
          <w:szCs w:val="24"/>
        </w:rPr>
        <w:t xml:space="preserve">Our advocacy strategy proved its worth in making the RCSS more visible to the public who have come to look upon and depend on us, as a vital means of support during the pandemic. </w:t>
      </w:r>
    </w:p>
    <w:p w14:paraId="2A07AE72" w14:textId="77777777" w:rsidR="008C6FD6" w:rsidRDefault="008C6FD6" w:rsidP="008C6FD6">
      <w:pPr>
        <w:rPr>
          <w:rFonts w:asciiTheme="minorHAnsi" w:hAnsiTheme="minorHAnsi" w:cstheme="minorHAnsi"/>
          <w:sz w:val="24"/>
          <w:szCs w:val="24"/>
        </w:rPr>
      </w:pPr>
    </w:p>
    <w:p w14:paraId="6B2A2E47" w14:textId="6D748463" w:rsidR="008C6FD6" w:rsidRPr="008C6FD6" w:rsidRDefault="008C6FD6" w:rsidP="008C6FD6">
      <w:pPr>
        <w:rPr>
          <w:rFonts w:asciiTheme="minorHAnsi" w:hAnsiTheme="minorHAnsi" w:cstheme="minorHAnsi"/>
          <w:sz w:val="24"/>
          <w:szCs w:val="24"/>
        </w:rPr>
      </w:pPr>
      <w:r w:rsidRPr="00EE449B">
        <w:rPr>
          <w:rFonts w:asciiTheme="minorHAnsi" w:hAnsiTheme="minorHAnsi" w:cstheme="minorHAnsi"/>
          <w:bCs/>
          <w:sz w:val="24"/>
          <w:szCs w:val="24"/>
        </w:rPr>
        <w:t>As always, our volunteers were on the frontline from day one, giving their best to a situation they have never dealt with before, ensuring that they are well versed in the situation so as to be able to impart this knowledge to the targeted population. It is mainly through these communications, advocacy that the RCSS is today enjoy being the leading and trust worthy, humanitarian organization in the country.</w:t>
      </w:r>
    </w:p>
    <w:p w14:paraId="4F53E079" w14:textId="77777777" w:rsidR="008C6FD6" w:rsidRPr="00EE449B" w:rsidRDefault="008C6FD6">
      <w:pPr>
        <w:rPr>
          <w:rFonts w:asciiTheme="minorHAnsi" w:hAnsiTheme="minorHAnsi" w:cstheme="minorHAnsi"/>
          <w:sz w:val="24"/>
          <w:szCs w:val="24"/>
        </w:rPr>
      </w:pPr>
    </w:p>
    <w:sectPr w:rsidR="008C6FD6" w:rsidRPr="00EE449B" w:rsidSect="00806746">
      <w:headerReference w:type="default" r:id="rId37"/>
      <w:footerReference w:type="default" r:id="rId38"/>
      <w:pgSz w:w="11906" w:h="16838"/>
      <w:pgMar w:top="284" w:right="1440" w:bottom="709"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1" w:author="Marie-May Esparon" w:date="2022-04-08T10:54:00Z" w:initials="ME">
    <w:p w14:paraId="78273BA7" w14:textId="170270AB" w:rsidR="00E905A7" w:rsidRDefault="00E905A7">
      <w:pPr>
        <w:pStyle w:val="CommentText"/>
      </w:pPr>
      <w:r>
        <w:rPr>
          <w:rStyle w:val="CommentReference"/>
        </w:rPr>
        <w:annotationRef/>
      </w:r>
      <w:r>
        <w:t>Annex should be inserted at completion of report.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273B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FA92FB" w16cex:dateUtc="2022-04-08T06: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273BA7" w16cid:durableId="25FA92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15197" w14:textId="77777777" w:rsidR="00673633" w:rsidRDefault="00673633" w:rsidP="007B75E9">
      <w:r>
        <w:separator/>
      </w:r>
    </w:p>
  </w:endnote>
  <w:endnote w:type="continuationSeparator" w:id="0">
    <w:p w14:paraId="2FBD40FD" w14:textId="77777777" w:rsidR="00673633" w:rsidRDefault="00673633" w:rsidP="007B75E9">
      <w:r>
        <w:continuationSeparator/>
      </w:r>
    </w:p>
  </w:endnote>
  <w:endnote w:type="continuationNotice" w:id="1">
    <w:p w14:paraId="76615114" w14:textId="77777777" w:rsidR="00673633" w:rsidRDefault="00673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E486" w14:textId="350B0D3C" w:rsidR="0006734E" w:rsidRPr="008508D8" w:rsidRDefault="0006734E" w:rsidP="008508D8">
    <w:pPr>
      <w:pStyle w:val="Footer"/>
      <w:jc w:val="center"/>
      <w:rPr>
        <w:i/>
        <w:iCs/>
        <w:color w:val="595959" w:themeColor="text1" w:themeTint="A6"/>
        <w:lang w:val="en-US"/>
      </w:rPr>
    </w:pPr>
    <w:r w:rsidRPr="008508D8">
      <w:rPr>
        <w:i/>
        <w:iCs/>
        <w:color w:val="595959" w:themeColor="text1" w:themeTint="A6"/>
        <w:lang w:val="en-US"/>
      </w:rPr>
      <w:t>Annual Report Red Cross Society of Seychelles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E01CC" w14:textId="77777777" w:rsidR="00673633" w:rsidRDefault="00673633" w:rsidP="007B75E9">
      <w:r>
        <w:separator/>
      </w:r>
    </w:p>
  </w:footnote>
  <w:footnote w:type="continuationSeparator" w:id="0">
    <w:p w14:paraId="05EEE84C" w14:textId="77777777" w:rsidR="00673633" w:rsidRDefault="00673633" w:rsidP="007B75E9">
      <w:r>
        <w:continuationSeparator/>
      </w:r>
    </w:p>
  </w:footnote>
  <w:footnote w:type="continuationNotice" w:id="1">
    <w:p w14:paraId="298F2FB9" w14:textId="77777777" w:rsidR="00673633" w:rsidRDefault="006736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FDC6" w14:textId="78CE2A2F" w:rsidR="0006734E" w:rsidRDefault="0006734E">
    <w:pPr>
      <w:pStyle w:val="Header"/>
    </w:pPr>
    <w:r>
      <w:rPr>
        <w:caps/>
        <w:noProof/>
        <w:color w:val="808080" w:themeColor="background1" w:themeShade="80"/>
        <w:sz w:val="20"/>
        <w:szCs w:val="20"/>
        <w:lang w:eastAsia="en-GB"/>
      </w:rPr>
      <mc:AlternateContent>
        <mc:Choice Requires="wpg">
          <w:drawing>
            <wp:anchor distT="0" distB="0" distL="114300" distR="114300" simplePos="0" relativeHeight="251659264" behindDoc="0" locked="0" layoutInCell="1" allowOverlap="1" wp14:anchorId="1C6F4E7C" wp14:editId="7522B838">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090A52" w14:textId="5DE8440B" w:rsidR="0006734E" w:rsidRDefault="0006734E">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2D7A94">
                              <w:rPr>
                                <w:noProof/>
                                <w:color w:val="FFFFFF" w:themeColor="background1"/>
                                <w:sz w:val="24"/>
                                <w:szCs w:val="24"/>
                              </w:rPr>
                              <w:t>31</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6F4E7C" id="Group 158" o:spid="_x0000_s1027"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8"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9"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30"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4472c4 [3204]" stroked="f" strokeweight="1pt">
                  <v:stroke joinstyle="miter"/>
                  <v:path arrowok="t" o:connecttype="custom" o:connectlocs="0,0;1463040,0;910508,376493;0,1014984;0,0" o:connectangles="0,0,0,0,0"/>
                </v:shape>
                <v:rect id="Rectangle 162" o:spid="_x0000_s1031"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2"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1D090A52" w14:textId="5DE8440B" w:rsidR="0006734E" w:rsidRDefault="0006734E">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2D7A94">
                        <w:rPr>
                          <w:noProof/>
                          <w:color w:val="FFFFFF" w:themeColor="background1"/>
                          <w:sz w:val="24"/>
                          <w:szCs w:val="24"/>
                        </w:rPr>
                        <w:t>31</w:t>
                      </w:r>
                      <w:r>
                        <w:rPr>
                          <w:noProof/>
                          <w:color w:val="FFFFFF" w:themeColor="background1"/>
                          <w:sz w:val="24"/>
                          <w:szCs w:val="24"/>
                        </w:rPr>
                        <w:fldChar w:fldCharType="end"/>
                      </w:r>
                    </w:p>
                  </w:txbxContent>
                </v:textbox>
              </v:shape>
              <w10:wrap anchorx="page" anchory="page"/>
            </v:group>
          </w:pict>
        </mc:Fallback>
      </mc:AlternateContent>
    </w:r>
    <w: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3979"/>
    <w:multiLevelType w:val="hybridMultilevel"/>
    <w:tmpl w:val="509CD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33A5B"/>
    <w:multiLevelType w:val="hybridMultilevel"/>
    <w:tmpl w:val="04661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F62B51"/>
    <w:multiLevelType w:val="hybridMultilevel"/>
    <w:tmpl w:val="6E0AD5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E449EB"/>
    <w:multiLevelType w:val="hybridMultilevel"/>
    <w:tmpl w:val="6E0AD5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284EB5"/>
    <w:multiLevelType w:val="hybridMultilevel"/>
    <w:tmpl w:val="967A4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9023DE9"/>
    <w:multiLevelType w:val="hybridMultilevel"/>
    <w:tmpl w:val="8C1A6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251C60"/>
    <w:multiLevelType w:val="hybridMultilevel"/>
    <w:tmpl w:val="9FE80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0633C1"/>
    <w:multiLevelType w:val="hybridMultilevel"/>
    <w:tmpl w:val="7C0C55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C55AD0"/>
    <w:multiLevelType w:val="hybridMultilevel"/>
    <w:tmpl w:val="EB74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D4176E"/>
    <w:multiLevelType w:val="hybridMultilevel"/>
    <w:tmpl w:val="1F1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9D71F2"/>
    <w:multiLevelType w:val="hybridMultilevel"/>
    <w:tmpl w:val="64A2F2A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69348D"/>
    <w:multiLevelType w:val="hybridMultilevel"/>
    <w:tmpl w:val="6E0AD5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F1D21D9"/>
    <w:multiLevelType w:val="hybridMultilevel"/>
    <w:tmpl w:val="8DC43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E4348E"/>
    <w:multiLevelType w:val="hybridMultilevel"/>
    <w:tmpl w:val="E58AA3E4"/>
    <w:lvl w:ilvl="0" w:tplc="0409000F">
      <w:start w:val="1"/>
      <w:numFmt w:val="decimal"/>
      <w:lvlText w:val="%1."/>
      <w:lvlJc w:val="left"/>
      <w:pPr>
        <w:ind w:left="1085" w:hanging="360"/>
      </w:p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14" w15:restartNumberingAfterBreak="0">
    <w:nsid w:val="64141644"/>
    <w:multiLevelType w:val="hybridMultilevel"/>
    <w:tmpl w:val="B1F81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BF1FD4"/>
    <w:multiLevelType w:val="hybridMultilevel"/>
    <w:tmpl w:val="CA64FD6E"/>
    <w:lvl w:ilvl="0" w:tplc="1A6A9C9E">
      <w:start w:val="3"/>
      <w:numFmt w:val="bullet"/>
      <w:lvlText w:val=""/>
      <w:lvlJc w:val="left"/>
      <w:pPr>
        <w:ind w:left="720" w:hanging="360"/>
      </w:pPr>
      <w:rPr>
        <w:rFonts w:ascii="Symbol" w:eastAsia="MS Mincho"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934A41"/>
    <w:multiLevelType w:val="hybridMultilevel"/>
    <w:tmpl w:val="6D0E1F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0BF1D3D"/>
    <w:multiLevelType w:val="hybridMultilevel"/>
    <w:tmpl w:val="B03C9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38117A"/>
    <w:multiLevelType w:val="hybridMultilevel"/>
    <w:tmpl w:val="4DAE6B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481667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6644471">
    <w:abstractNumId w:val="15"/>
  </w:num>
  <w:num w:numId="3" w16cid:durableId="2046253822">
    <w:abstractNumId w:val="11"/>
  </w:num>
  <w:num w:numId="4" w16cid:durableId="1438672556">
    <w:abstractNumId w:val="3"/>
  </w:num>
  <w:num w:numId="5" w16cid:durableId="250353182">
    <w:abstractNumId w:val="2"/>
  </w:num>
  <w:num w:numId="6" w16cid:durableId="2126921117">
    <w:abstractNumId w:val="8"/>
  </w:num>
  <w:num w:numId="7" w16cid:durableId="15081983">
    <w:abstractNumId w:val="13"/>
  </w:num>
  <w:num w:numId="8" w16cid:durableId="1416786520">
    <w:abstractNumId w:val="14"/>
  </w:num>
  <w:num w:numId="9" w16cid:durableId="1778939967">
    <w:abstractNumId w:val="0"/>
  </w:num>
  <w:num w:numId="10" w16cid:durableId="193811750">
    <w:abstractNumId w:val="7"/>
  </w:num>
  <w:num w:numId="11" w16cid:durableId="381251108">
    <w:abstractNumId w:val="9"/>
  </w:num>
  <w:num w:numId="12" w16cid:durableId="600113238">
    <w:abstractNumId w:val="17"/>
  </w:num>
  <w:num w:numId="13" w16cid:durableId="1303848796">
    <w:abstractNumId w:val="12"/>
  </w:num>
  <w:num w:numId="14" w16cid:durableId="1553039183">
    <w:abstractNumId w:val="6"/>
  </w:num>
  <w:num w:numId="15" w16cid:durableId="868493719">
    <w:abstractNumId w:val="10"/>
  </w:num>
  <w:num w:numId="16" w16cid:durableId="1787694346">
    <w:abstractNumId w:val="1"/>
  </w:num>
  <w:num w:numId="17" w16cid:durableId="786434685">
    <w:abstractNumId w:val="4"/>
  </w:num>
  <w:num w:numId="18" w16cid:durableId="1677461982">
    <w:abstractNumId w:val="16"/>
  </w:num>
  <w:num w:numId="19" w16cid:durableId="18066996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384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e-May Esparon">
    <w15:presenceInfo w15:providerId="AD" w15:userId="S-1-5-21-886116719-410094574-2398770394-1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0MjE1tDQzNzKzMDRW0lEKTi0uzszPAykwrwUAVFlIJCwAAAA="/>
  </w:docVars>
  <w:rsids>
    <w:rsidRoot w:val="00230215"/>
    <w:rsid w:val="000105DE"/>
    <w:rsid w:val="00012AF6"/>
    <w:rsid w:val="00033B3A"/>
    <w:rsid w:val="00037DEE"/>
    <w:rsid w:val="00040EBF"/>
    <w:rsid w:val="00047576"/>
    <w:rsid w:val="000539ED"/>
    <w:rsid w:val="0006604C"/>
    <w:rsid w:val="0006734E"/>
    <w:rsid w:val="00076352"/>
    <w:rsid w:val="0008021C"/>
    <w:rsid w:val="00085670"/>
    <w:rsid w:val="00090CB1"/>
    <w:rsid w:val="0009492E"/>
    <w:rsid w:val="000B2FF3"/>
    <w:rsid w:val="000C23E0"/>
    <w:rsid w:val="000D586D"/>
    <w:rsid w:val="001001FF"/>
    <w:rsid w:val="00110972"/>
    <w:rsid w:val="00116BEF"/>
    <w:rsid w:val="00116D4A"/>
    <w:rsid w:val="00127D18"/>
    <w:rsid w:val="00140A23"/>
    <w:rsid w:val="00143DEC"/>
    <w:rsid w:val="00150098"/>
    <w:rsid w:val="00162824"/>
    <w:rsid w:val="001628E1"/>
    <w:rsid w:val="00180F63"/>
    <w:rsid w:val="001828FD"/>
    <w:rsid w:val="001841E7"/>
    <w:rsid w:val="00193A70"/>
    <w:rsid w:val="001B0541"/>
    <w:rsid w:val="001B0983"/>
    <w:rsid w:val="001C071A"/>
    <w:rsid w:val="001C346C"/>
    <w:rsid w:val="001D490D"/>
    <w:rsid w:val="001F1F52"/>
    <w:rsid w:val="001F4ACF"/>
    <w:rsid w:val="002034E4"/>
    <w:rsid w:val="00207056"/>
    <w:rsid w:val="00230215"/>
    <w:rsid w:val="002338E5"/>
    <w:rsid w:val="00247410"/>
    <w:rsid w:val="002668E5"/>
    <w:rsid w:val="00271B66"/>
    <w:rsid w:val="002817E8"/>
    <w:rsid w:val="002A4744"/>
    <w:rsid w:val="002B05A0"/>
    <w:rsid w:val="002B174F"/>
    <w:rsid w:val="002B640F"/>
    <w:rsid w:val="002B7F89"/>
    <w:rsid w:val="002C1EA4"/>
    <w:rsid w:val="002D0238"/>
    <w:rsid w:val="002D7A94"/>
    <w:rsid w:val="002F5441"/>
    <w:rsid w:val="002F6CA3"/>
    <w:rsid w:val="00305F85"/>
    <w:rsid w:val="00315139"/>
    <w:rsid w:val="0032479B"/>
    <w:rsid w:val="00330A94"/>
    <w:rsid w:val="003313E9"/>
    <w:rsid w:val="00343C21"/>
    <w:rsid w:val="00351BC0"/>
    <w:rsid w:val="003624A7"/>
    <w:rsid w:val="0036342D"/>
    <w:rsid w:val="003659CD"/>
    <w:rsid w:val="0038459A"/>
    <w:rsid w:val="003872F7"/>
    <w:rsid w:val="00394671"/>
    <w:rsid w:val="003A5781"/>
    <w:rsid w:val="003C4BEC"/>
    <w:rsid w:val="003E27FE"/>
    <w:rsid w:val="003F7A97"/>
    <w:rsid w:val="00440432"/>
    <w:rsid w:val="004546CF"/>
    <w:rsid w:val="00462FF2"/>
    <w:rsid w:val="00476F8C"/>
    <w:rsid w:val="00482B91"/>
    <w:rsid w:val="00495A0F"/>
    <w:rsid w:val="004A50DE"/>
    <w:rsid w:val="004D1ACB"/>
    <w:rsid w:val="004E485E"/>
    <w:rsid w:val="004E5645"/>
    <w:rsid w:val="00503B4E"/>
    <w:rsid w:val="00517472"/>
    <w:rsid w:val="005205E7"/>
    <w:rsid w:val="00523FE1"/>
    <w:rsid w:val="005429EF"/>
    <w:rsid w:val="00565372"/>
    <w:rsid w:val="0057095D"/>
    <w:rsid w:val="00570B79"/>
    <w:rsid w:val="0059294E"/>
    <w:rsid w:val="005C7BEB"/>
    <w:rsid w:val="006478C3"/>
    <w:rsid w:val="0065451A"/>
    <w:rsid w:val="006708F9"/>
    <w:rsid w:val="00673633"/>
    <w:rsid w:val="00691F01"/>
    <w:rsid w:val="00695AF5"/>
    <w:rsid w:val="006A4BAB"/>
    <w:rsid w:val="007059B6"/>
    <w:rsid w:val="00707470"/>
    <w:rsid w:val="00711FDD"/>
    <w:rsid w:val="00717A51"/>
    <w:rsid w:val="00726875"/>
    <w:rsid w:val="00736C04"/>
    <w:rsid w:val="00741ED8"/>
    <w:rsid w:val="0076056D"/>
    <w:rsid w:val="007734B8"/>
    <w:rsid w:val="007B0E67"/>
    <w:rsid w:val="007B75E9"/>
    <w:rsid w:val="007C3C50"/>
    <w:rsid w:val="007E040A"/>
    <w:rsid w:val="007E7630"/>
    <w:rsid w:val="007E7FD7"/>
    <w:rsid w:val="007F7D93"/>
    <w:rsid w:val="00801FC8"/>
    <w:rsid w:val="00806746"/>
    <w:rsid w:val="00813635"/>
    <w:rsid w:val="00814BC1"/>
    <w:rsid w:val="008166DE"/>
    <w:rsid w:val="00817ACB"/>
    <w:rsid w:val="008321B4"/>
    <w:rsid w:val="00843313"/>
    <w:rsid w:val="00846AA5"/>
    <w:rsid w:val="008508D8"/>
    <w:rsid w:val="00853834"/>
    <w:rsid w:val="0087654B"/>
    <w:rsid w:val="00885672"/>
    <w:rsid w:val="008876B0"/>
    <w:rsid w:val="008C3FBB"/>
    <w:rsid w:val="008C4654"/>
    <w:rsid w:val="008C6FD6"/>
    <w:rsid w:val="008D12B9"/>
    <w:rsid w:val="008D3A1B"/>
    <w:rsid w:val="008D658D"/>
    <w:rsid w:val="008E3836"/>
    <w:rsid w:val="008F4B41"/>
    <w:rsid w:val="008F5833"/>
    <w:rsid w:val="008F5A0F"/>
    <w:rsid w:val="0092132D"/>
    <w:rsid w:val="009422FC"/>
    <w:rsid w:val="0094510F"/>
    <w:rsid w:val="00951AD8"/>
    <w:rsid w:val="00951B01"/>
    <w:rsid w:val="00960F9A"/>
    <w:rsid w:val="009842ED"/>
    <w:rsid w:val="009D483E"/>
    <w:rsid w:val="009D5218"/>
    <w:rsid w:val="009E3B3B"/>
    <w:rsid w:val="009E58B7"/>
    <w:rsid w:val="009E75B2"/>
    <w:rsid w:val="009F6540"/>
    <w:rsid w:val="00A0788F"/>
    <w:rsid w:val="00A145A2"/>
    <w:rsid w:val="00A254FD"/>
    <w:rsid w:val="00A3197D"/>
    <w:rsid w:val="00A3387D"/>
    <w:rsid w:val="00A67274"/>
    <w:rsid w:val="00A70EAB"/>
    <w:rsid w:val="00A90B04"/>
    <w:rsid w:val="00A91FFB"/>
    <w:rsid w:val="00A96C4B"/>
    <w:rsid w:val="00AA3C26"/>
    <w:rsid w:val="00AA6B49"/>
    <w:rsid w:val="00AB247B"/>
    <w:rsid w:val="00AB5E18"/>
    <w:rsid w:val="00AC01EB"/>
    <w:rsid w:val="00AD5EE8"/>
    <w:rsid w:val="00AE51FA"/>
    <w:rsid w:val="00AF3FCF"/>
    <w:rsid w:val="00AF5ED3"/>
    <w:rsid w:val="00B01784"/>
    <w:rsid w:val="00B110D9"/>
    <w:rsid w:val="00B16B20"/>
    <w:rsid w:val="00B20A26"/>
    <w:rsid w:val="00B27685"/>
    <w:rsid w:val="00B368E1"/>
    <w:rsid w:val="00B603BF"/>
    <w:rsid w:val="00B862BA"/>
    <w:rsid w:val="00BA4376"/>
    <w:rsid w:val="00BA45B1"/>
    <w:rsid w:val="00BB2DE0"/>
    <w:rsid w:val="00BB46EA"/>
    <w:rsid w:val="00BB4F36"/>
    <w:rsid w:val="00BC0547"/>
    <w:rsid w:val="00BC29DD"/>
    <w:rsid w:val="00BE3BCC"/>
    <w:rsid w:val="00BE7F5C"/>
    <w:rsid w:val="00BF3A05"/>
    <w:rsid w:val="00C2139E"/>
    <w:rsid w:val="00C251C5"/>
    <w:rsid w:val="00C4386F"/>
    <w:rsid w:val="00C45D55"/>
    <w:rsid w:val="00C5117B"/>
    <w:rsid w:val="00C52345"/>
    <w:rsid w:val="00C52939"/>
    <w:rsid w:val="00C7211E"/>
    <w:rsid w:val="00C725D3"/>
    <w:rsid w:val="00C83339"/>
    <w:rsid w:val="00C94027"/>
    <w:rsid w:val="00CA0472"/>
    <w:rsid w:val="00CA6202"/>
    <w:rsid w:val="00CB31FB"/>
    <w:rsid w:val="00CC0155"/>
    <w:rsid w:val="00CC579B"/>
    <w:rsid w:val="00CE1FA9"/>
    <w:rsid w:val="00CE4655"/>
    <w:rsid w:val="00CE6632"/>
    <w:rsid w:val="00CE6F42"/>
    <w:rsid w:val="00D04653"/>
    <w:rsid w:val="00D221BC"/>
    <w:rsid w:val="00D40615"/>
    <w:rsid w:val="00D530A0"/>
    <w:rsid w:val="00D567F5"/>
    <w:rsid w:val="00D7215D"/>
    <w:rsid w:val="00D72DCD"/>
    <w:rsid w:val="00D77E99"/>
    <w:rsid w:val="00D77EC8"/>
    <w:rsid w:val="00D82752"/>
    <w:rsid w:val="00DA6866"/>
    <w:rsid w:val="00DA74D1"/>
    <w:rsid w:val="00DA7EC3"/>
    <w:rsid w:val="00DB49D0"/>
    <w:rsid w:val="00DC252A"/>
    <w:rsid w:val="00DE3218"/>
    <w:rsid w:val="00DF0669"/>
    <w:rsid w:val="00E23A51"/>
    <w:rsid w:val="00E2638F"/>
    <w:rsid w:val="00E31741"/>
    <w:rsid w:val="00E3321A"/>
    <w:rsid w:val="00E367D8"/>
    <w:rsid w:val="00E421DE"/>
    <w:rsid w:val="00E4628A"/>
    <w:rsid w:val="00E512F6"/>
    <w:rsid w:val="00E56081"/>
    <w:rsid w:val="00E57560"/>
    <w:rsid w:val="00E66D35"/>
    <w:rsid w:val="00E905A7"/>
    <w:rsid w:val="00EA4161"/>
    <w:rsid w:val="00EA52AF"/>
    <w:rsid w:val="00EB041C"/>
    <w:rsid w:val="00ED6D45"/>
    <w:rsid w:val="00EE449B"/>
    <w:rsid w:val="00F106E3"/>
    <w:rsid w:val="00F1515B"/>
    <w:rsid w:val="00F155BC"/>
    <w:rsid w:val="00F158FF"/>
    <w:rsid w:val="00F35E5F"/>
    <w:rsid w:val="00F3686D"/>
    <w:rsid w:val="00F37799"/>
    <w:rsid w:val="00F56791"/>
    <w:rsid w:val="00F642CF"/>
    <w:rsid w:val="00F64E67"/>
    <w:rsid w:val="00F7151B"/>
    <w:rsid w:val="00F71DB7"/>
    <w:rsid w:val="00F91319"/>
    <w:rsid w:val="00F97438"/>
    <w:rsid w:val="00FA66F0"/>
    <w:rsid w:val="00FE31E5"/>
    <w:rsid w:val="00FE565B"/>
    <w:rsid w:val="00FF5BD1"/>
    <w:rsid w:val="01D0D972"/>
    <w:rsid w:val="05444C72"/>
    <w:rsid w:val="08FC42EC"/>
    <w:rsid w:val="0C6686BE"/>
    <w:rsid w:val="0CA4C25D"/>
    <w:rsid w:val="0CC0BBDD"/>
    <w:rsid w:val="108FE810"/>
    <w:rsid w:val="11857BF8"/>
    <w:rsid w:val="1B96017D"/>
    <w:rsid w:val="1D83C963"/>
    <w:rsid w:val="1DD31064"/>
    <w:rsid w:val="2520D753"/>
    <w:rsid w:val="2530C63D"/>
    <w:rsid w:val="28912907"/>
    <w:rsid w:val="28915637"/>
    <w:rsid w:val="3326E0BF"/>
    <w:rsid w:val="3508D271"/>
    <w:rsid w:val="3A7EFDB9"/>
    <w:rsid w:val="4140E21D"/>
    <w:rsid w:val="46A233B5"/>
    <w:rsid w:val="490CC23F"/>
    <w:rsid w:val="4E203B94"/>
    <w:rsid w:val="516C7E75"/>
    <w:rsid w:val="52E6D6E4"/>
    <w:rsid w:val="582DE78A"/>
    <w:rsid w:val="59CC3EBE"/>
    <w:rsid w:val="5CE34335"/>
    <w:rsid w:val="5D798AD6"/>
    <w:rsid w:val="5D7D23A1"/>
    <w:rsid w:val="5D93C6E0"/>
    <w:rsid w:val="5FFEC611"/>
    <w:rsid w:val="6846D922"/>
    <w:rsid w:val="68DA28D9"/>
    <w:rsid w:val="68E97191"/>
    <w:rsid w:val="6AF045F7"/>
    <w:rsid w:val="6D1E7419"/>
    <w:rsid w:val="7002EEEB"/>
    <w:rsid w:val="76653DF2"/>
    <w:rsid w:val="7891E86C"/>
    <w:rsid w:val="7D91F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13455"/>
  <w15:docId w15:val="{67A456EC-F708-4455-9DD9-5B53B1C5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215"/>
    <w:pPr>
      <w:spacing w:after="0" w:line="240" w:lineRule="auto"/>
    </w:pPr>
    <w:rPr>
      <w:rFonts w:ascii="Calibri" w:hAnsi="Calibri" w:cs="Calibri"/>
    </w:rPr>
  </w:style>
  <w:style w:type="paragraph" w:styleId="Heading1">
    <w:name w:val="heading 1"/>
    <w:basedOn w:val="Normal"/>
    <w:next w:val="Normal"/>
    <w:link w:val="Heading1Char"/>
    <w:uiPriority w:val="9"/>
    <w:qFormat/>
    <w:rsid w:val="0006734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C054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5"/>
    <w:unhideWhenUsed/>
    <w:qFormat/>
    <w:rsid w:val="00EE449B"/>
    <w:pPr>
      <w:keepNext/>
      <w:keepLines/>
      <w:spacing w:before="40" w:line="276" w:lineRule="auto"/>
      <w:outlineLvl w:val="2"/>
    </w:pPr>
    <w:rPr>
      <w:rFonts w:asciiTheme="majorHAnsi" w:eastAsiaTheme="majorEastAsia" w:hAnsiTheme="majorHAnsi" w:cstheme="majorBidi"/>
      <w:b/>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215"/>
    <w:pPr>
      <w:ind w:left="720"/>
    </w:pPr>
  </w:style>
  <w:style w:type="paragraph" w:styleId="BalloonText">
    <w:name w:val="Balloon Text"/>
    <w:basedOn w:val="Normal"/>
    <w:link w:val="BalloonTextChar"/>
    <w:uiPriority w:val="99"/>
    <w:semiHidden/>
    <w:unhideWhenUsed/>
    <w:rsid w:val="00BA43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376"/>
    <w:rPr>
      <w:rFonts w:ascii="Segoe UI" w:hAnsi="Segoe UI" w:cs="Segoe UI"/>
      <w:sz w:val="18"/>
      <w:szCs w:val="18"/>
    </w:rPr>
  </w:style>
  <w:style w:type="character" w:styleId="CommentReference">
    <w:name w:val="annotation reference"/>
    <w:basedOn w:val="DefaultParagraphFont"/>
    <w:uiPriority w:val="99"/>
    <w:semiHidden/>
    <w:unhideWhenUsed/>
    <w:rsid w:val="007B75E9"/>
    <w:rPr>
      <w:sz w:val="16"/>
      <w:szCs w:val="16"/>
    </w:rPr>
  </w:style>
  <w:style w:type="paragraph" w:styleId="CommentText">
    <w:name w:val="annotation text"/>
    <w:basedOn w:val="Normal"/>
    <w:link w:val="CommentTextChar"/>
    <w:uiPriority w:val="99"/>
    <w:semiHidden/>
    <w:unhideWhenUsed/>
    <w:rsid w:val="007B75E9"/>
    <w:rPr>
      <w:sz w:val="20"/>
      <w:szCs w:val="20"/>
    </w:rPr>
  </w:style>
  <w:style w:type="character" w:customStyle="1" w:styleId="CommentTextChar">
    <w:name w:val="Comment Text Char"/>
    <w:basedOn w:val="DefaultParagraphFont"/>
    <w:link w:val="CommentText"/>
    <w:uiPriority w:val="99"/>
    <w:semiHidden/>
    <w:rsid w:val="007B75E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7B75E9"/>
    <w:rPr>
      <w:b/>
      <w:bCs/>
    </w:rPr>
  </w:style>
  <w:style w:type="character" w:customStyle="1" w:styleId="CommentSubjectChar">
    <w:name w:val="Comment Subject Char"/>
    <w:basedOn w:val="CommentTextChar"/>
    <w:link w:val="CommentSubject"/>
    <w:uiPriority w:val="99"/>
    <w:semiHidden/>
    <w:rsid w:val="007B75E9"/>
    <w:rPr>
      <w:rFonts w:ascii="Calibri" w:hAnsi="Calibri" w:cs="Calibri"/>
      <w:b/>
      <w:bCs/>
      <w:sz w:val="20"/>
      <w:szCs w:val="20"/>
    </w:rPr>
  </w:style>
  <w:style w:type="paragraph" w:styleId="PlainText">
    <w:name w:val="Plain Text"/>
    <w:basedOn w:val="Normal"/>
    <w:link w:val="PlainTextChar"/>
    <w:uiPriority w:val="99"/>
    <w:unhideWhenUsed/>
    <w:rsid w:val="007B75E9"/>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7B75E9"/>
    <w:rPr>
      <w:rFonts w:ascii="Consolas" w:eastAsia="Calibri" w:hAnsi="Consolas" w:cs="Times New Roman"/>
      <w:sz w:val="21"/>
      <w:szCs w:val="21"/>
    </w:rPr>
  </w:style>
  <w:style w:type="paragraph" w:styleId="Header">
    <w:name w:val="header"/>
    <w:basedOn w:val="Normal"/>
    <w:link w:val="HeaderChar"/>
    <w:uiPriority w:val="99"/>
    <w:unhideWhenUsed/>
    <w:rsid w:val="00813635"/>
    <w:pPr>
      <w:tabs>
        <w:tab w:val="center" w:pos="4680"/>
        <w:tab w:val="right" w:pos="9360"/>
      </w:tabs>
    </w:pPr>
  </w:style>
  <w:style w:type="character" w:customStyle="1" w:styleId="HeaderChar">
    <w:name w:val="Header Char"/>
    <w:basedOn w:val="DefaultParagraphFont"/>
    <w:link w:val="Header"/>
    <w:uiPriority w:val="99"/>
    <w:rsid w:val="004E485E"/>
    <w:rPr>
      <w:rFonts w:ascii="Calibri" w:hAnsi="Calibri" w:cs="Calibri"/>
    </w:rPr>
  </w:style>
  <w:style w:type="paragraph" w:styleId="Footer">
    <w:name w:val="footer"/>
    <w:basedOn w:val="Normal"/>
    <w:link w:val="FooterChar"/>
    <w:uiPriority w:val="99"/>
    <w:unhideWhenUsed/>
    <w:rsid w:val="00813635"/>
    <w:pPr>
      <w:tabs>
        <w:tab w:val="center" w:pos="4680"/>
        <w:tab w:val="right" w:pos="9360"/>
      </w:tabs>
    </w:pPr>
  </w:style>
  <w:style w:type="character" w:customStyle="1" w:styleId="FooterChar">
    <w:name w:val="Footer Char"/>
    <w:basedOn w:val="DefaultParagraphFont"/>
    <w:link w:val="Footer"/>
    <w:uiPriority w:val="99"/>
    <w:rsid w:val="004E485E"/>
    <w:rPr>
      <w:rFonts w:ascii="Calibri" w:hAnsi="Calibri" w:cs="Calibri"/>
    </w:rPr>
  </w:style>
  <w:style w:type="paragraph" w:styleId="Revision">
    <w:name w:val="Revision"/>
    <w:hidden/>
    <w:uiPriority w:val="99"/>
    <w:semiHidden/>
    <w:rsid w:val="00C4386F"/>
    <w:pPr>
      <w:spacing w:after="0" w:line="240" w:lineRule="auto"/>
    </w:pPr>
    <w:rPr>
      <w:rFonts w:ascii="Calibri" w:hAnsi="Calibri" w:cs="Calibri"/>
    </w:rPr>
  </w:style>
  <w:style w:type="character" w:styleId="Hyperlink">
    <w:name w:val="Hyperlink"/>
    <w:basedOn w:val="DefaultParagraphFont"/>
    <w:uiPriority w:val="99"/>
    <w:unhideWhenUsed/>
    <w:rsid w:val="00150098"/>
    <w:rPr>
      <w:color w:val="0563C1" w:themeColor="hyperlink"/>
      <w:u w:val="single"/>
    </w:rPr>
  </w:style>
  <w:style w:type="character" w:customStyle="1" w:styleId="UnresolvedMention1">
    <w:name w:val="Unresolved Mention1"/>
    <w:basedOn w:val="DefaultParagraphFont"/>
    <w:uiPriority w:val="99"/>
    <w:semiHidden/>
    <w:unhideWhenUsed/>
    <w:rsid w:val="00150098"/>
    <w:rPr>
      <w:color w:val="605E5C"/>
      <w:shd w:val="clear" w:color="auto" w:fill="E1DFDD"/>
    </w:rPr>
  </w:style>
  <w:style w:type="character" w:customStyle="1" w:styleId="UnresolvedMention2">
    <w:name w:val="Unresolved Mention2"/>
    <w:basedOn w:val="DefaultParagraphFont"/>
    <w:uiPriority w:val="99"/>
    <w:semiHidden/>
    <w:unhideWhenUsed/>
    <w:rsid w:val="00E66D35"/>
    <w:rPr>
      <w:color w:val="605E5C"/>
      <w:shd w:val="clear" w:color="auto" w:fill="E1DFDD"/>
    </w:rPr>
  </w:style>
  <w:style w:type="character" w:customStyle="1" w:styleId="Heading1Char">
    <w:name w:val="Heading 1 Char"/>
    <w:basedOn w:val="DefaultParagraphFont"/>
    <w:link w:val="Heading1"/>
    <w:uiPriority w:val="9"/>
    <w:rsid w:val="0006734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4"/>
    <w:rsid w:val="00BC054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5"/>
    <w:rsid w:val="00EE449B"/>
    <w:rPr>
      <w:rFonts w:asciiTheme="majorHAnsi" w:eastAsiaTheme="majorEastAsia" w:hAnsiTheme="majorHAnsi" w:cstheme="majorBidi"/>
      <w:b/>
      <w:color w:val="1F3763" w:themeColor="accent1" w:themeShade="7F"/>
      <w:sz w:val="24"/>
      <w:szCs w:val="24"/>
      <w:lang w:val="en-US"/>
    </w:rPr>
  </w:style>
  <w:style w:type="character" w:customStyle="1" w:styleId="EmphasisTextChar">
    <w:name w:val="Emphasis Text Char"/>
    <w:basedOn w:val="DefaultParagraphFont"/>
    <w:link w:val="EmphasisText"/>
    <w:locked/>
    <w:rsid w:val="00EE449B"/>
    <w:rPr>
      <w:rFonts w:ascii="MS Mincho" w:eastAsiaTheme="minorEastAsia" w:hAnsi="MS Mincho"/>
      <w:b/>
      <w:color w:val="44546A" w:themeColor="text2"/>
      <w:sz w:val="28"/>
    </w:rPr>
  </w:style>
  <w:style w:type="paragraph" w:customStyle="1" w:styleId="EmphasisText">
    <w:name w:val="Emphasis Text"/>
    <w:basedOn w:val="Normal"/>
    <w:link w:val="EmphasisTextChar"/>
    <w:qFormat/>
    <w:rsid w:val="00EE449B"/>
    <w:pPr>
      <w:spacing w:line="276" w:lineRule="auto"/>
    </w:pPr>
    <w:rPr>
      <w:rFonts w:ascii="MS Mincho" w:eastAsiaTheme="minorEastAsia" w:hAnsi="MS Mincho" w:cstheme="minorBidi"/>
      <w:b/>
      <w:color w:val="44546A" w:themeColor="text2"/>
      <w:sz w:val="28"/>
    </w:rPr>
  </w:style>
  <w:style w:type="table" w:styleId="TableGrid">
    <w:name w:val="Table Grid"/>
    <w:basedOn w:val="TableNormal"/>
    <w:uiPriority w:val="39"/>
    <w:rsid w:val="00EE449B"/>
    <w:pPr>
      <w:spacing w:after="0" w:line="240" w:lineRule="auto"/>
    </w:pPr>
    <w:rPr>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DA7EC3"/>
    <w:pPr>
      <w:tabs>
        <w:tab w:val="left" w:pos="440"/>
        <w:tab w:val="right" w:leader="dot" w:pos="10340"/>
      </w:tabs>
      <w:spacing w:after="200" w:line="276" w:lineRule="auto"/>
      <w:ind w:left="435" w:hanging="435"/>
      <w:jc w:val="both"/>
    </w:pPr>
    <w:rPr>
      <w:rFonts w:eastAsia="Calibri" w:cs="Times New Roman"/>
      <w:lang w:val="en-US"/>
    </w:rPr>
  </w:style>
  <w:style w:type="paragraph" w:styleId="TOC2">
    <w:name w:val="toc 2"/>
    <w:basedOn w:val="Normal"/>
    <w:next w:val="Normal"/>
    <w:autoRedefine/>
    <w:uiPriority w:val="39"/>
    <w:unhideWhenUsed/>
    <w:qFormat/>
    <w:rsid w:val="00DA7EC3"/>
    <w:pPr>
      <w:spacing w:after="200" w:line="276" w:lineRule="auto"/>
      <w:ind w:left="220"/>
    </w:pPr>
    <w:rPr>
      <w:rFonts w:eastAsia="Calibri" w:cs="Times New Roman"/>
      <w:lang w:val="en-US"/>
    </w:rPr>
  </w:style>
  <w:style w:type="paragraph" w:styleId="TOC3">
    <w:name w:val="toc 3"/>
    <w:basedOn w:val="Normal"/>
    <w:next w:val="Normal"/>
    <w:autoRedefine/>
    <w:uiPriority w:val="39"/>
    <w:unhideWhenUsed/>
    <w:rsid w:val="00B20A2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941076">
      <w:bodyDiv w:val="1"/>
      <w:marLeft w:val="0"/>
      <w:marRight w:val="0"/>
      <w:marTop w:val="0"/>
      <w:marBottom w:val="0"/>
      <w:divBdr>
        <w:top w:val="none" w:sz="0" w:space="0" w:color="auto"/>
        <w:left w:val="none" w:sz="0" w:space="0" w:color="auto"/>
        <w:bottom w:val="none" w:sz="0" w:space="0" w:color="auto"/>
        <w:right w:val="none" w:sz="0" w:space="0" w:color="auto"/>
      </w:divBdr>
    </w:div>
    <w:div w:id="972830532">
      <w:bodyDiv w:val="1"/>
      <w:marLeft w:val="0"/>
      <w:marRight w:val="0"/>
      <w:marTop w:val="0"/>
      <w:marBottom w:val="0"/>
      <w:divBdr>
        <w:top w:val="none" w:sz="0" w:space="0" w:color="auto"/>
        <w:left w:val="none" w:sz="0" w:space="0" w:color="auto"/>
        <w:bottom w:val="none" w:sz="0" w:space="0" w:color="auto"/>
        <w:right w:val="none" w:sz="0" w:space="0" w:color="auto"/>
      </w:divBdr>
    </w:div>
    <w:div w:id="1212577191">
      <w:bodyDiv w:val="1"/>
      <w:marLeft w:val="0"/>
      <w:marRight w:val="0"/>
      <w:marTop w:val="0"/>
      <w:marBottom w:val="0"/>
      <w:divBdr>
        <w:top w:val="none" w:sz="0" w:space="0" w:color="auto"/>
        <w:left w:val="none" w:sz="0" w:space="0" w:color="auto"/>
        <w:bottom w:val="none" w:sz="0" w:space="0" w:color="auto"/>
        <w:right w:val="none" w:sz="0" w:space="0" w:color="auto"/>
      </w:divBdr>
    </w:div>
    <w:div w:id="1253395823">
      <w:bodyDiv w:val="1"/>
      <w:marLeft w:val="0"/>
      <w:marRight w:val="0"/>
      <w:marTop w:val="0"/>
      <w:marBottom w:val="0"/>
      <w:divBdr>
        <w:top w:val="none" w:sz="0" w:space="0" w:color="auto"/>
        <w:left w:val="none" w:sz="0" w:space="0" w:color="auto"/>
        <w:bottom w:val="none" w:sz="0" w:space="0" w:color="auto"/>
        <w:right w:val="none" w:sz="0" w:space="0" w:color="auto"/>
      </w:divBdr>
    </w:div>
    <w:div w:id="1529877975">
      <w:bodyDiv w:val="1"/>
      <w:marLeft w:val="0"/>
      <w:marRight w:val="0"/>
      <w:marTop w:val="0"/>
      <w:marBottom w:val="0"/>
      <w:divBdr>
        <w:top w:val="none" w:sz="0" w:space="0" w:color="auto"/>
        <w:left w:val="none" w:sz="0" w:space="0" w:color="auto"/>
        <w:bottom w:val="none" w:sz="0" w:space="0" w:color="auto"/>
        <w:right w:val="none" w:sz="0" w:space="0" w:color="auto"/>
      </w:divBdr>
    </w:div>
    <w:div w:id="1645158956">
      <w:bodyDiv w:val="1"/>
      <w:marLeft w:val="0"/>
      <w:marRight w:val="0"/>
      <w:marTop w:val="0"/>
      <w:marBottom w:val="0"/>
      <w:divBdr>
        <w:top w:val="none" w:sz="0" w:space="0" w:color="auto"/>
        <w:left w:val="none" w:sz="0" w:space="0" w:color="auto"/>
        <w:bottom w:val="none" w:sz="0" w:space="0" w:color="auto"/>
        <w:right w:val="none" w:sz="0" w:space="0" w:color="auto"/>
      </w:divBdr>
    </w:div>
    <w:div w:id="1866482671">
      <w:bodyDiv w:val="1"/>
      <w:marLeft w:val="0"/>
      <w:marRight w:val="0"/>
      <w:marTop w:val="0"/>
      <w:marBottom w:val="0"/>
      <w:divBdr>
        <w:top w:val="none" w:sz="0" w:space="0" w:color="auto"/>
        <w:left w:val="none" w:sz="0" w:space="0" w:color="auto"/>
        <w:bottom w:val="none" w:sz="0" w:space="0" w:color="auto"/>
        <w:right w:val="none" w:sz="0" w:space="0" w:color="auto"/>
      </w:divBdr>
    </w:div>
    <w:div w:id="2049531002">
      <w:bodyDiv w:val="1"/>
      <w:marLeft w:val="0"/>
      <w:marRight w:val="0"/>
      <w:marTop w:val="0"/>
      <w:marBottom w:val="0"/>
      <w:divBdr>
        <w:top w:val="none" w:sz="0" w:space="0" w:color="auto"/>
        <w:left w:val="none" w:sz="0" w:space="0" w:color="auto"/>
        <w:bottom w:val="none" w:sz="0" w:space="0" w:color="auto"/>
        <w:right w:val="none" w:sz="0" w:space="0" w:color="auto"/>
      </w:divBdr>
    </w:div>
    <w:div w:id="209054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microsoft.com/office/2011/relationships/commentsExtended" Target="commentsExtended.xml"/><Relationship Id="rId26" Type="http://schemas.openxmlformats.org/officeDocument/2006/relationships/hyperlink" Target="https://en.wikipedia.org/wiki/Seychelles" TargetMode="External"/><Relationship Id="rId39" Type="http://schemas.openxmlformats.org/officeDocument/2006/relationships/fontTable" Target="fontTable.xml"/><Relationship Id="rId21" Type="http://schemas.openxmlformats.org/officeDocument/2006/relationships/image" Target="media/image7.jpeg"/><Relationship Id="rId34" Type="http://schemas.openxmlformats.org/officeDocument/2006/relationships/image" Target="media/image16.w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microsoft.com/office/2018/08/relationships/commentsExtensible" Target="commentsExtensible.xml"/><Relationship Id="rId29" Type="http://schemas.openxmlformats.org/officeDocument/2006/relationships/hyperlink" Target="https://en.wikipedia.org/wiki/Linyon_Demokratik_Seselw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jpg"/><Relationship Id="rId32" Type="http://schemas.openxmlformats.org/officeDocument/2006/relationships/image" Target="media/image14.jpeg"/><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hyperlink" Target="https://en.wikipedia.org/wiki/Wavel_Ramkalawan" TargetMode="External"/><Relationship Id="rId36" Type="http://schemas.openxmlformats.org/officeDocument/2006/relationships/image" Target="media/image18.wmf"/><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8.jpg"/><Relationship Id="rId27" Type="http://schemas.openxmlformats.org/officeDocument/2006/relationships/hyperlink" Target="https://en.wikipedia.org/wiki/Danny_Faure" TargetMode="External"/><Relationship Id="rId30" Type="http://schemas.openxmlformats.org/officeDocument/2006/relationships/image" Target="media/image12.jpeg"/><Relationship Id="rId35" Type="http://schemas.openxmlformats.org/officeDocument/2006/relationships/image" Target="media/image17.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comments" Target="comments.xml"/><Relationship Id="rId25" Type="http://schemas.openxmlformats.org/officeDocument/2006/relationships/image" Target="media/image11.jpeg"/><Relationship Id="rId33" Type="http://schemas.openxmlformats.org/officeDocument/2006/relationships/image" Target="media/image15.jpeg"/><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Flow_SignoffStatus xmlns="3ebc634f-0d31-4b6e-8c45-13e3c666d56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D13A7782DF49428C226BBD8F615CBF" ma:contentTypeVersion="12" ma:contentTypeDescription="Create a new document." ma:contentTypeScope="" ma:versionID="3242a3b0a399a0aecb38f3cb0143ca10">
  <xsd:schema xmlns:xsd="http://www.w3.org/2001/XMLSchema" xmlns:xs="http://www.w3.org/2001/XMLSchema" xmlns:p="http://schemas.microsoft.com/office/2006/metadata/properties" xmlns:ns2="3ebc634f-0d31-4b6e-8c45-13e3c666d564" xmlns:ns3="8d03c097-bb65-46e9-947a-e0de86cf263c" targetNamespace="http://schemas.microsoft.com/office/2006/metadata/properties" ma:root="true" ma:fieldsID="a33dcaa175d120dc3e944522755e83c5" ns2:_="" ns3:_="">
    <xsd:import namespace="3ebc634f-0d31-4b6e-8c45-13e3c666d564"/>
    <xsd:import namespace="8d03c097-bb65-46e9-947a-e0de86cf26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c634f-0d31-4b6e-8c45-13e3c666d56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_Flow_SignoffStatus" ma:index="17" nillable="true" ma:displayName="Sign-off status" ma:internalName="Sign_x002d_off_x0020_status">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03c097-bb65-46e9-947a-e0de86cf263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7647FA-CEFB-4938-B14D-502CD3A5B03B}">
  <ds:schemaRefs>
    <ds:schemaRef ds:uri="http://schemas.microsoft.com/sharepoint/v3/contenttype/forms"/>
  </ds:schemaRefs>
</ds:datastoreItem>
</file>

<file path=customXml/itemProps2.xml><?xml version="1.0" encoding="utf-8"?>
<ds:datastoreItem xmlns:ds="http://schemas.openxmlformats.org/officeDocument/2006/customXml" ds:itemID="{A788A6CA-9FAD-453E-98EF-83236825FBA5}">
  <ds:schemaRefs>
    <ds:schemaRef ds:uri="http://schemas.openxmlformats.org/officeDocument/2006/bibliography"/>
  </ds:schemaRefs>
</ds:datastoreItem>
</file>

<file path=customXml/itemProps3.xml><?xml version="1.0" encoding="utf-8"?>
<ds:datastoreItem xmlns:ds="http://schemas.openxmlformats.org/officeDocument/2006/customXml" ds:itemID="{09DDDAEB-2C9F-4FC2-972D-DBA9AB26B5E9}">
  <ds:schemaRefs>
    <ds:schemaRef ds:uri="http://schemas.microsoft.com/office/2006/metadata/properties"/>
    <ds:schemaRef ds:uri="http://schemas.microsoft.com/office/infopath/2007/PartnerControls"/>
    <ds:schemaRef ds:uri="3ebc634f-0d31-4b6e-8c45-13e3c666d564"/>
  </ds:schemaRefs>
</ds:datastoreItem>
</file>

<file path=customXml/itemProps4.xml><?xml version="1.0" encoding="utf-8"?>
<ds:datastoreItem xmlns:ds="http://schemas.openxmlformats.org/officeDocument/2006/customXml" ds:itemID="{EBE1D5D4-FCCC-4E68-AC50-A016E73D8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c634f-0d31-4b6e-8c45-13e3c666d564"/>
    <ds:schemaRef ds:uri="8d03c097-bb65-46e9-947a-e0de86cf2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7541</Words>
  <Characters>42985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Philip Komo KAHUHO</dc:creator>
  <cp:lastModifiedBy>Red Cross Seychelles</cp:lastModifiedBy>
  <cp:revision>2</cp:revision>
  <dcterms:created xsi:type="dcterms:W3CDTF">2026-10-19T07:09:00Z</dcterms:created>
  <dcterms:modified xsi:type="dcterms:W3CDTF">2026-10-19T07:09:00Z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0x010100DDD13A7782DF49428C226BBD8F615CBF</vt:lpwstr>
  </property>
  <property fmtid="{D5CDD505-2E9C-101B-9397-08002B2CF9AE}" pid="3" name="GrammarlyDocumentId">
    <vt:lpwstr>15915e12564c9361ce64b7f828b47ed66fc2fe571ede621c8e0902eff641ce19</vt:lpwstr>
  </property>
</Properties>
</file>